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Коцюбинський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Він ходив полями і гаями,</w:t>
      </w:r>
    </w:p>
    <w:p>
      <w:pPr/>
      <w:r>
        <w:rPr/>
        <w:t xml:space="preserve">Він любив, він жив, горів, творив,</w:t>
      </w:r>
    </w:p>
    <w:p>
      <w:pPr/>
      <w:r>
        <w:rPr/>
        <w:t xml:space="preserve">Кононівськими пройшов ланами</w:t>
      </w:r>
    </w:p>
    <w:p>
      <w:pPr/>
      <w:r>
        <w:rPr/>
        <w:t xml:space="preserve">І зустрів він "мужика" між нив.</w:t>
      </w:r>
    </w:p>
    <w:p>
      <w:pPr/>
    </w:p>
    <w:p>
      <w:pPr/>
      <w:r>
        <w:rPr/>
        <w:t xml:space="preserve">"Говори!" — це слово "мужикові".</w:t>
      </w:r>
    </w:p>
    <w:p>
      <w:pPr/>
      <w:r>
        <w:rPr/>
        <w:t xml:space="preserve">"Говори!" — художнику наказ.</w:t>
      </w:r>
    </w:p>
    <w:p>
      <w:pPr/>
      <w:r>
        <w:rPr/>
        <w:t xml:space="preserve">І страждання людське в людськім слові</w:t>
      </w:r>
    </w:p>
    <w:p>
      <w:pPr/>
      <w:r>
        <w:rPr/>
        <w:t xml:space="preserve">Запалало тонко, як алмаз.</w:t>
      </w:r>
    </w:p>
    <w:p>
      <w:pPr/>
    </w:p>
    <w:p>
      <w:pPr/>
      <w:r>
        <w:rPr/>
        <w:t xml:space="preserve">Він "самотній" — завжди друг людині,</w:t>
      </w:r>
    </w:p>
    <w:p>
      <w:pPr/>
      <w:r>
        <w:rPr/>
        <w:t xml:space="preserve">Він — холодний, він — гарячий тут...</w:t>
      </w:r>
    </w:p>
    <w:p>
      <w:pPr/>
      <w:r>
        <w:rPr/>
        <w:t xml:space="preserve">У такій прекрасній самотині</w:t>
      </w:r>
    </w:p>
    <w:p>
      <w:pPr/>
      <w:r>
        <w:rPr/>
        <w:t xml:space="preserve">Не боятись муки і отрут!</w:t>
      </w:r>
    </w:p>
    <w:p>
      <w:pPr/>
    </w:p>
    <w:p>
      <w:pPr/>
      <w:r>
        <w:rPr/>
        <w:t xml:space="preserve">Олексій Максимович зустріне,—</w:t>
      </w:r>
    </w:p>
    <w:p>
      <w:pPr/>
      <w:r>
        <w:rPr/>
        <w:t xml:space="preserve">Капрі — сонце — золото — блакить...</w:t>
      </w:r>
    </w:p>
    <w:p>
      <w:pPr/>
      <w:r>
        <w:rPr/>
        <w:t xml:space="preserve">Україно! Як такого сина</w:t>
      </w:r>
    </w:p>
    <w:p>
      <w:pPr/>
      <w:r>
        <w:rPr/>
        <w:t xml:space="preserve">Не любити —</w:t>
      </w:r>
    </w:p>
    <w:p>
      <w:pPr/>
      <w:r>
        <w:rPr/>
        <w:t xml:space="preserve">не благословить?</w:t>
      </w:r>
    </w:p>
    <w:p>
      <w:pPr/>
    </w:p>
    <w:p>
      <w:pPr/>
      <w:r>
        <w:rPr/>
        <w:t xml:space="preserve">1939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Коцюбинський — Максим Рильський</dc:title>
  <dc:description/>
  <dc:subject/>
  <cp:keywords/>
  <cp:category/>
  <cp:lastModifiedBy/>
  <dcterms:created xsi:type="dcterms:W3CDTF">2025-01-21T09:07:23+00:00</dcterms:created>
  <dcterms:modified xsi:type="dcterms:W3CDTF">2025-01-21T09:07:23+00:00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