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Дівчина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Бджілки злотисті</w:t>
      </w:r>
    </w:p>
    <w:p>
      <w:pPr/>
      <w:r>
        <w:rPr/>
        <w:t xml:space="preserve">В квітах літають,</w:t>
      </w:r>
    </w:p>
    <w:p>
      <w:pPr/>
      <w:r>
        <w:rPr/>
        <w:t xml:space="preserve">Роси перлисті</w:t>
      </w:r>
    </w:p>
    <w:p>
      <w:pPr/>
      <w:r>
        <w:rPr/>
        <w:t xml:space="preserve">З трав опадають.</w:t>
      </w:r>
    </w:p>
    <w:p>
      <w:pPr/>
    </w:p>
    <w:p>
      <w:pPr/>
      <w:r>
        <w:rPr/>
        <w:t xml:space="preserve">З золота зіткане сяево ллється,</w:t>
      </w:r>
    </w:p>
    <w:p>
      <w:pPr/>
      <w:r>
        <w:rPr/>
        <w:t xml:space="preserve">Ліс в нім купається, листя сміється</w:t>
      </w:r>
    </w:p>
    <w:p>
      <w:pPr/>
    </w:p>
    <w:p>
      <w:pPr/>
      <w:r>
        <w:rPr/>
        <w:t xml:space="preserve">В шатах зелених</w:t>
      </w:r>
    </w:p>
    <w:p>
      <w:pPr/>
      <w:r>
        <w:rPr/>
        <w:t xml:space="preserve">Вийшла дівчина,</w:t>
      </w:r>
    </w:p>
    <w:p>
      <w:pPr/>
      <w:r>
        <w:rPr/>
        <w:t xml:space="preserve">В косах студені</w:t>
      </w:r>
    </w:p>
    <w:p>
      <w:pPr/>
      <w:r>
        <w:rPr/>
        <w:t xml:space="preserve">Роси-перлини.</w:t>
      </w:r>
    </w:p>
    <w:p>
      <w:pPr/>
    </w:p>
    <w:p>
      <w:pPr/>
      <w:r>
        <w:rPr/>
        <w:t xml:space="preserve">З золота зіткане сяєво ллється,</w:t>
      </w:r>
    </w:p>
    <w:p>
      <w:pPr/>
      <w:r>
        <w:rPr/>
        <w:t xml:space="preserve">Ліс в нім купається, листя сміється</w:t>
      </w:r>
    </w:p>
    <w:p>
      <w:pPr/>
    </w:p>
    <w:p>
      <w:pPr/>
      <w:r>
        <w:rPr/>
        <w:t xml:space="preserve">В квітах барвистих</w:t>
      </w:r>
    </w:p>
    <w:p>
      <w:pPr/>
      <w:r>
        <w:rPr/>
        <w:t xml:space="preserve">Дівчина сяє,</w:t>
      </w:r>
    </w:p>
    <w:p>
      <w:pPr/>
      <w:r>
        <w:rPr/>
        <w:t xml:space="preserve">В оченьках чистих</w:t>
      </w:r>
    </w:p>
    <w:p>
      <w:pPr/>
      <w:r>
        <w:rPr/>
        <w:t xml:space="preserve">Сонечко грає.</w:t>
      </w:r>
    </w:p>
    <w:p>
      <w:pPr/>
    </w:p>
    <w:p>
      <w:pPr/>
      <w:r>
        <w:rPr/>
        <w:t xml:space="preserve">З тих оченяток сяєво ллється...</w:t>
      </w:r>
    </w:p>
    <w:p>
      <w:pPr/>
      <w:r>
        <w:rPr/>
        <w:t xml:space="preserve">Дівчина літом веселим зоветься...</w:t>
      </w:r>
    </w:p>
    <w:p>
      <w:pPr/>
    </w:p>
    <w:p>
      <w:pPr/>
      <w:r>
        <w:rPr/>
        <w:t xml:space="preserve">1910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Дівчина — Максим Рильський</dc:title>
  <dc:description/>
  <dc:subject/>
  <cp:keywords/>
  <cp:category/>
  <cp:lastModifiedBy/>
  <dcterms:created xsi:type="dcterms:W3CDTF">2025-01-21T09:07:25+00:00</dcterms:created>
  <dcterms:modified xsi:type="dcterms:W3CDTF">2025-01-21T09:07:25+00:00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