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Вінок безсмертя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Ти перед нами стоїш, як світоч,</w:t>
      </w:r>
    </w:p>
    <w:p>
      <w:pPr/>
      <w:r>
        <w:rPr/>
        <w:t xml:space="preserve">Ти перед нами гориш і світиш,</w:t>
      </w:r>
    </w:p>
    <w:p>
      <w:pPr/>
      <w:r>
        <w:rPr/>
        <w:t xml:space="preserve">Ти перед нами, ти серед нас,</w:t>
      </w:r>
    </w:p>
    <w:p>
      <w:pPr/>
      <w:r>
        <w:rPr/>
        <w:t xml:space="preserve">Бо допалав ти, але не згас.</w:t>
      </w:r>
    </w:p>
    <w:p>
      <w:pPr/>
    </w:p>
    <w:p>
      <w:pPr/>
      <w:r>
        <w:rPr/>
        <w:t xml:space="preserve">В грудях народу — у кожній жилці,</w:t>
      </w:r>
    </w:p>
    <w:p>
      <w:pPr/>
      <w:r>
        <w:rPr/>
        <w:t xml:space="preserve">В гаях народних — у кожній гілці,</w:t>
      </w:r>
    </w:p>
    <w:p>
      <w:pPr/>
      <w:r>
        <w:rPr/>
        <w:t xml:space="preserve">У кожній хвильці твого Дніпра</w:t>
      </w:r>
    </w:p>
    <w:p>
      <w:pPr/>
      <w:r>
        <w:rPr/>
        <w:t xml:space="preserve">Цвіте твій голос і не вмира.</w:t>
      </w:r>
    </w:p>
    <w:p>
      <w:pPr/>
    </w:p>
    <w:p>
      <w:pPr/>
      <w:r>
        <w:rPr/>
        <w:t xml:space="preserve">Твій голос повнить пшеничний колос,</w:t>
      </w:r>
    </w:p>
    <w:p>
      <w:pPr/>
      <w:r>
        <w:rPr/>
        <w:t xml:space="preserve">Бо те, за що ми жили й боролись,—</w:t>
      </w:r>
    </w:p>
    <w:p>
      <w:pPr/>
      <w:r>
        <w:rPr/>
        <w:t xml:space="preserve">Твій сон щасливий, зоря твоя:</w:t>
      </w:r>
    </w:p>
    <w:p>
      <w:pPr/>
      <w:r>
        <w:rPr/>
        <w:t xml:space="preserve">Велика, вольна, нова сім'я.</w:t>
      </w:r>
    </w:p>
    <w:p>
      <w:pPr/>
    </w:p>
    <w:p>
      <w:pPr/>
      <w:r>
        <w:rPr/>
        <w:t xml:space="preserve">Сіяйте, вікна, пливіть, оркестри,</w:t>
      </w:r>
    </w:p>
    <w:p>
      <w:pPr/>
      <w:r>
        <w:rPr/>
        <w:t xml:space="preserve">Вінок безсмертя сплітайте, сестри!</w:t>
      </w:r>
    </w:p>
    <w:p>
      <w:pPr/>
      <w:r>
        <w:rPr/>
        <w:t xml:space="preserve">Поета славить країна дужа,</w:t>
      </w:r>
    </w:p>
    <w:p>
      <w:pPr/>
      <w:r>
        <w:rPr/>
        <w:t xml:space="preserve">Дівочий голос і голос мужа!</w:t>
      </w:r>
    </w:p>
    <w:p>
      <w:pPr/>
    </w:p>
    <w:p>
      <w:pPr/>
      <w:r>
        <w:rPr/>
        <w:t xml:space="preserve">1 березня 1939 р.,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Вінок безсмертя — Максим Рильський</dc:title>
  <dc:description/>
  <dc:subject/>
  <cp:keywords/>
  <cp:category/>
  <cp:lastModifiedBy/>
  <dcterms:created xsi:type="dcterms:W3CDTF">2025-01-21T09:05:00+00:00</dcterms:created>
  <dcterms:modified xsi:type="dcterms:W3CDTF">2025-01-21T09:05:00+00:00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