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Білі мухи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Білі мухи налетіли —</w:t>
      </w:r>
    </w:p>
    <w:p>
      <w:pPr/>
      <w:r>
        <w:rPr/>
        <w:t xml:space="preserve">Все подвір'я стало біле.</w:t>
      </w:r>
    </w:p>
    <w:p>
      <w:pPr/>
      <w:r>
        <w:rPr/>
        <w:t xml:space="preserve">Не злічити білих мух,</w:t>
      </w:r>
    </w:p>
    <w:p>
      <w:pPr/>
      <w:r>
        <w:rPr/>
        <w:t xml:space="preserve">Що летять, неначе пух.</w:t>
      </w:r>
    </w:p>
    <w:p>
      <w:pPr/>
    </w:p>
    <w:p>
      <w:pPr/>
      <w:r>
        <w:rPr/>
        <w:t xml:space="preserve">— Галю, Петрику, Кіндрате,</w:t>
      </w:r>
    </w:p>
    <w:p>
      <w:pPr/>
      <w:r>
        <w:rPr/>
        <w:t xml:space="preserve">Годі, ледарі, вам спати! —</w:t>
      </w:r>
    </w:p>
    <w:p>
      <w:pPr/>
      <w:r>
        <w:rPr/>
        <w:t xml:space="preserve">І побігли до санчат</w:t>
      </w:r>
    </w:p>
    <w:p>
      <w:pPr/>
      <w:r>
        <w:rPr/>
        <w:t xml:space="preserve">Галя, Петрик і Кіндрат.</w:t>
      </w:r>
    </w:p>
    <w:p>
      <w:pPr/>
    </w:p>
    <w:p>
      <w:pPr/>
      <w:r>
        <w:rPr/>
        <w:t xml:space="preserve">Всі з гори летять щодуху.</w:t>
      </w:r>
    </w:p>
    <w:p>
      <w:pPr/>
      <w:r>
        <w:rPr/>
        <w:t xml:space="preserve">Щоб спіймати білу муху,</w:t>
      </w:r>
    </w:p>
    <w:p>
      <w:pPr/>
      <w:r>
        <w:rPr/>
        <w:t xml:space="preserve">А санчата їм усім</w:t>
      </w:r>
    </w:p>
    <w:p>
      <w:pPr/>
      <w:r>
        <w:rPr/>
        <w:t xml:space="preserve">Змайстрував старий Максим.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Білі мухи — Максим Рильський</dc:title>
  <dc:description/>
  <dc:subject/>
  <cp:keywords/>
  <cp:category/>
  <cp:lastModifiedBy/>
  <dcterms:created xsi:type="dcterms:W3CDTF">2025-01-21T08:07:54+00:00</dcterms:created>
  <dcterms:modified xsi:type="dcterms:W3CDTF">2025-01-21T08:07:54+00:00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