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Чорний ліс, мертвий ліс...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Чорний ліс, мертвий ліс</w:t>
      </w:r>
    </w:p>
    <w:p>
      <w:pPr/>
      <w:r>
        <w:rPr/>
        <w:t xml:space="preserve">Без зневаги, без сліз .</w:t>
      </w:r>
    </w:p>
    <w:p>
      <w:pPr/>
      <w:r>
        <w:rPr/>
        <w:t xml:space="preserve">Загорнувся у сніг</w:t>
      </w:r>
    </w:p>
    <w:p>
      <w:pPr/>
      <w:r>
        <w:rPr/>
        <w:t xml:space="preserve">І, як в савані, ліг.</w:t>
      </w:r>
    </w:p>
    <w:p>
      <w:pPr/>
    </w:p>
    <w:p>
      <w:pPr/>
      <w:r>
        <w:rPr/>
        <w:t xml:space="preserve">Почекай: буде мить —</w:t>
      </w:r>
    </w:p>
    <w:p>
      <w:pPr/>
      <w:r>
        <w:rPr/>
        <w:t xml:space="preserve">Мертвий ліс зашумить,</w:t>
      </w:r>
    </w:p>
    <w:p>
      <w:pPr/>
      <w:r>
        <w:rPr/>
        <w:t xml:space="preserve">Заспіва, загуде</w:t>
      </w:r>
    </w:p>
    <w:p>
      <w:pPr/>
      <w:r>
        <w:rPr/>
        <w:t xml:space="preserve">Про життя молоде.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ліс, мертвий ліс... — Олександр Олесь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