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Погляньте, погляньте, яка благодать!</w:t>
      </w:r>
    </w:p>
    <w:p>
      <w:pPr/>
      <w:r>
        <w:rPr/>
        <w:t xml:space="preserve">Дивіться: метелики з неба летять!</w:t>
      </w:r>
    </w:p>
    <w:p>
      <w:pPr/>
      <w:r>
        <w:rPr/>
        <w:t xml:space="preserve">Квітки повмирали усюди надворі,—</w:t>
      </w:r>
    </w:p>
    <w:p>
      <w:pPr/>
      <w:r>
        <w:rPr/>
        <w:t xml:space="preserve">Морозець малює на шибах узори...</w:t>
      </w:r>
    </w:p>
    <w:p>
      <w:pPr/>
      <w:r>
        <w:rPr/>
        <w:t xml:space="preserve">Картинкою гарною стане віконце,</w:t>
      </w:r>
    </w:p>
    <w:p>
      <w:pPr/>
      <w:r>
        <w:rPr/>
        <w:t xml:space="preserve">Як трошки поблискає золотом сонце.</w:t>
      </w:r>
    </w:p>
    <w:p>
      <w:pPr/>
      <w:r>
        <w:rPr/>
        <w:t xml:space="preserve">Погляньте, погляньте, яка благодать:</w:t>
      </w:r>
    </w:p>
    <w:p>
      <w:pPr/>
      <w:r>
        <w:rPr/>
        <w:t xml:space="preserve">Метелики з неба летять і летять.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Метелики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