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приходила весна в наш край...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Коли приходила весна в наш край</w:t>
      </w:r>
    </w:p>
    <w:p>
      <w:pPr/>
      <w:r>
        <w:rPr/>
        <w:t xml:space="preserve">І кидала нам найпершу квітку,</w:t>
      </w:r>
    </w:p>
    <w:p>
      <w:pPr/>
      <w:r>
        <w:rPr/>
        <w:t xml:space="preserve">Я розчинив сувору клітку</w:t>
      </w:r>
    </w:p>
    <w:p>
      <w:pPr/>
      <w:r>
        <w:rPr/>
        <w:t xml:space="preserve">І випустив пташок у гай.</w:t>
      </w:r>
    </w:p>
    <w:p>
      <w:pPr/>
    </w:p>
    <w:p>
      <w:pPr/>
      <w:r>
        <w:rPr/>
        <w:t xml:space="preserve">Давно пройшли дитячі дні.</w:t>
      </w:r>
    </w:p>
    <w:p>
      <w:pPr/>
      <w:r>
        <w:rPr/>
        <w:t xml:space="preserve">Тепер пташки — пісні в мені.</w:t>
      </w:r>
    </w:p>
    <w:p>
      <w:pPr/>
      <w:r>
        <w:rPr/>
        <w:t xml:space="preserve">Коли приходиш ти на мить,</w:t>
      </w:r>
    </w:p>
    <w:p>
      <w:pPr/>
      <w:r>
        <w:rPr/>
        <w:t xml:space="preserve">Миліш весни, квіток і сонця,</w:t>
      </w:r>
    </w:p>
    <w:p>
      <w:pPr/>
    </w:p>
    <w:p>
      <w:pPr/>
      <w:r>
        <w:rPr/>
        <w:t xml:space="preserve">В душі розчиняться віконця,</w:t>
      </w:r>
    </w:p>
    <w:p>
      <w:pPr/>
      <w:r>
        <w:rPr/>
        <w:t xml:space="preserve">І рій пісень із них летить.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приходила весна в наш край... — Олександр Олесь</dc:title>
  <dc:description/>
  <dc:subject/>
  <cp:keywords/>
  <cp:category/>
  <cp:lastModifiedBy/>
  <dcterms:created xsi:type="dcterms:W3CDTF">2025-01-21T08:22:20+00:00</dcterms:created>
  <dcterms:modified xsi:type="dcterms:W3CDTF">2025-01-21T08:22:20+00:00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