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в росі тривожних сліз...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Душа в росі тривожних сліз,</w:t>
      </w:r>
    </w:p>
    <w:p>
      <w:pPr/>
      <w:r>
        <w:rPr/>
        <w:t xml:space="preserve">Душа тріпоче у чеканні</w:t>
      </w:r>
    </w:p>
    <w:p>
      <w:pPr/>
      <w:r>
        <w:rPr/>
        <w:t xml:space="preserve">Незнаних бур, незнаних гріз,</w:t>
      </w:r>
    </w:p>
    <w:p>
      <w:pPr/>
      <w:r>
        <w:rPr/>
        <w:t xml:space="preserve">Душа не диха в запитанні,</w:t>
      </w:r>
    </w:p>
    <w:p>
      <w:pPr/>
      <w:r>
        <w:rPr/>
        <w:t xml:space="preserve">І так непевно, тихо скрізь.</w:t>
      </w:r>
    </w:p>
    <w:p>
      <w:pPr/>
    </w:p>
    <w:p>
      <w:pPr/>
      <w:r>
        <w:rPr/>
        <w:t xml:space="preserve">І що назустріч їй іде?</w:t>
      </w:r>
    </w:p>
    <w:p>
      <w:pPr/>
      <w:r>
        <w:rPr/>
        <w:t xml:space="preserve">Я знаю: грім пошле удари,</w:t>
      </w:r>
    </w:p>
    <w:p>
      <w:pPr/>
      <w:r>
        <w:rPr/>
        <w:t xml:space="preserve">Але вгорі крізь чорні хмари</w:t>
      </w:r>
    </w:p>
    <w:p>
      <w:pPr/>
      <w:r>
        <w:rPr/>
        <w:t xml:space="preserve">Сміється сонце золоте</w:t>
      </w:r>
    </w:p>
    <w:p>
      <w:pPr/>
      <w:r>
        <w:rPr/>
        <w:t xml:space="preserve">І рій надій нових гуде!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в росі тривожних сліз... — Олександр Олесь</dc:title>
  <dc:description/>
  <dc:subject/>
  <cp:keywords/>
  <cp:category/>
  <cp:lastModifiedBy/>
  <dcterms:created xsi:type="dcterms:W3CDTF">2025-01-21T08:22:20+00:00</dcterms:created>
  <dcterms:modified xsi:type="dcterms:W3CDTF">2025-01-21T08:22:20+00:00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