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Земна 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Як iонiйськая колона,</w:t>
      </w:r>
    </w:p>
    <w:p>
      <w:pPr/>
      <w:r>
        <w:rPr/>
        <w:t xml:space="preserve">Рожевiє дiвочий снiг,</w:t>
      </w:r>
    </w:p>
    <w:p>
      <w:pPr/>
      <w:r>
        <w:rPr/>
        <w:t xml:space="preserve">Ховаючи опуклiсть лона</w:t>
      </w:r>
    </w:p>
    <w:p>
      <w:pPr/>
      <w:r>
        <w:rPr/>
        <w:t xml:space="preserve">В лiлеях рук, в лiлеях нiг.</w:t>
      </w:r>
    </w:p>
    <w:p>
      <w:pPr/>
    </w:p>
    <w:p>
      <w:pPr/>
      <w:r>
        <w:rPr/>
        <w:t xml:space="preserve">Єдина! Не ображу зором</w:t>
      </w:r>
    </w:p>
    <w:p>
      <w:pPr/>
      <w:r>
        <w:rPr/>
        <w:t xml:space="preserve">Двiйник Мадонни на землi.</w:t>
      </w:r>
    </w:p>
    <w:p>
      <w:pPr/>
      <w:r>
        <w:rPr/>
        <w:t xml:space="preserve">Ось пурпуром Цiтери — сором</w:t>
      </w:r>
    </w:p>
    <w:p>
      <w:pPr/>
      <w:r>
        <w:rPr/>
        <w:t xml:space="preserve">I на щоках, на чолi.</w:t>
      </w:r>
    </w:p>
    <w:p>
      <w:pPr/>
    </w:p>
    <w:p>
      <w:pPr/>
      <w:r>
        <w:rPr/>
        <w:t xml:space="preserve">I б'ється кров в блакитних венах,</w:t>
      </w:r>
    </w:p>
    <w:p>
      <w:pPr/>
      <w:r>
        <w:rPr/>
        <w:t xml:space="preserve">Як прах пiд вiром весняним.</w:t>
      </w:r>
    </w:p>
    <w:p>
      <w:pPr/>
      <w:r>
        <w:rPr/>
        <w:t xml:space="preserve">В яких готичних кантиленах</w:t>
      </w:r>
    </w:p>
    <w:p>
      <w:pPr/>
      <w:r>
        <w:rPr/>
        <w:t xml:space="preserve">Навiки виспiвати гiмн?</w:t>
      </w:r>
    </w:p>
    <w:p>
      <w:pPr/>
    </w:p>
    <w:p>
      <w:pPr/>
      <w:r>
        <w:rPr/>
        <w:t xml:space="preserve">Там Приснодiвою — Мадонна,</w:t>
      </w:r>
    </w:p>
    <w:p>
      <w:pPr/>
      <w:r>
        <w:rPr/>
        <w:t xml:space="preserve">Тут, на землi, зорiєш ти,</w:t>
      </w:r>
    </w:p>
    <w:p>
      <w:pPr/>
      <w:r>
        <w:rPr/>
        <w:t xml:space="preserve">Що в пурпуровiй мушлi лона</w:t>
      </w:r>
    </w:p>
    <w:p>
      <w:pPr/>
      <w:r>
        <w:rPr/>
        <w:t xml:space="preserve">Ховаєш перлу чистоти.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Земна Мадонна — Євген Маланюк</dc:title>
  <dc:description/>
  <dc:subject/>
  <cp:keywords/>
  <cp:category/>
  <cp:lastModifiedBy/>
  <dcterms:created xsi:type="dcterms:W3CDTF">2025-01-21T03:59:22+00:00</dcterms:created>
  <dcterms:modified xsi:type="dcterms:W3CDTF">2025-01-21T03:59:22+00:00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