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Вітя може все!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Все на світі</w:t>
      </w:r>
    </w:p>
    <w:p>
      <w:pPr/>
      <w:r>
        <w:rPr/>
        <w:t xml:space="preserve">може Вітя!..</w:t>
      </w:r>
    </w:p>
    <w:p>
      <w:pPr/>
      <w:r>
        <w:rPr/>
        <w:t xml:space="preserve">Може</w:t>
      </w:r>
    </w:p>
    <w:p>
      <w:pPr/>
      <w:r>
        <w:rPr/>
        <w:t xml:space="preserve">меншого побити,</w:t>
      </w:r>
    </w:p>
    <w:p>
      <w:pPr/>
      <w:r>
        <w:rPr/>
        <w:t xml:space="preserve">на уроках</w:t>
      </w:r>
    </w:p>
    <w:p>
      <w:pPr/>
      <w:r>
        <w:rPr/>
        <w:t xml:space="preserve">спати може</w:t>
      </w:r>
    </w:p>
    <w:p>
      <w:pPr/>
      <w:r>
        <w:rPr/>
        <w:t xml:space="preserve">та дражнити</w:t>
      </w:r>
    </w:p>
    <w:p>
      <w:pPr/>
      <w:r>
        <w:rPr/>
        <w:t xml:space="preserve">перехожих.</w:t>
      </w:r>
    </w:p>
    <w:p>
      <w:pPr/>
      <w:r>
        <w:rPr/>
        <w:t xml:space="preserve">Може</w:t>
      </w:r>
    </w:p>
    <w:p>
      <w:pPr/>
      <w:r>
        <w:rPr/>
        <w:t xml:space="preserve">бахнути з рогатки,</w:t>
      </w:r>
    </w:p>
    <w:p>
      <w:pPr/>
      <w:r>
        <w:rPr/>
        <w:t xml:space="preserve">посадити в зошит</w:t>
      </w:r>
    </w:p>
    <w:p>
      <w:pPr/>
      <w:r>
        <w:rPr/>
        <w:t xml:space="preserve">ляпку,</w:t>
      </w:r>
    </w:p>
    <w:p>
      <w:pPr/>
      <w:r>
        <w:rPr/>
        <w:t xml:space="preserve">у вікно</w:t>
      </w:r>
    </w:p>
    <w:p>
      <w:pPr/>
      <w:r>
        <w:rPr/>
        <w:t xml:space="preserve">пульнути сніжку</w:t>
      </w:r>
    </w:p>
    <w:p>
      <w:pPr/>
      <w:r>
        <w:rPr/>
        <w:t xml:space="preserve">і нову порвати</w:t>
      </w:r>
    </w:p>
    <w:p>
      <w:pPr/>
      <w:r>
        <w:rPr/>
        <w:t xml:space="preserve">книжку...</w:t>
      </w:r>
    </w:p>
    <w:p>
      <w:pPr/>
      <w:r>
        <w:rPr/>
        <w:t xml:space="preserve">Словом,</w:t>
      </w:r>
    </w:p>
    <w:p>
      <w:pPr/>
      <w:r>
        <w:rPr/>
        <w:t xml:space="preserve">все на світі Вітя</w:t>
      </w:r>
    </w:p>
    <w:p>
      <w:pPr/>
      <w:r>
        <w:rPr/>
        <w:t xml:space="preserve">може —</w:t>
      </w:r>
    </w:p>
    <w:p>
      <w:pPr/>
      <w:r>
        <w:rPr/>
        <w:t xml:space="preserve">годі й говорити!..</w:t>
      </w:r>
    </w:p>
    <w:p>
      <w:pPr/>
      <w:r>
        <w:rPr/>
        <w:t xml:space="preserve">То чому ж</w:t>
      </w:r>
    </w:p>
    <w:p>
      <w:pPr/>
      <w:r>
        <w:rPr/>
        <w:t xml:space="preserve">не може Вітя</w:t>
      </w:r>
    </w:p>
    <w:p>
      <w:pPr/>
      <w:r>
        <w:rPr/>
        <w:t xml:space="preserve">краще, ніж на три,</w:t>
      </w:r>
    </w:p>
    <w:p>
      <w:pPr/>
      <w:r>
        <w:rPr/>
        <w:t xml:space="preserve">учитись?..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Вітя може все!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