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метеликам — весело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А метеликам — весело,</w:t>
      </w:r>
    </w:p>
    <w:p>
      <w:pPr/>
      <w:r>
        <w:rPr/>
        <w:t xml:space="preserve">а метеликам — смішно,</w:t>
      </w:r>
    </w:p>
    <w:p>
      <w:pPr/>
      <w:r>
        <w:rPr/>
        <w:t xml:space="preserve">бо метеликам вересень</w:t>
      </w:r>
    </w:p>
    <w:p>
      <w:pPr/>
      <w:r>
        <w:rPr/>
        <w:t xml:space="preserve">щось наспівує ніжне.</w:t>
      </w:r>
    </w:p>
    <w:p>
      <w:pPr/>
    </w:p>
    <w:p>
      <w:pPr/>
      <w:r>
        <w:rPr/>
        <w:t xml:space="preserve">Бо метеликам сонечко</w:t>
      </w:r>
    </w:p>
    <w:p>
      <w:pPr/>
      <w:r>
        <w:rPr/>
        <w:t xml:space="preserve">білі крильця лоскоче,</w:t>
      </w:r>
    </w:p>
    <w:p>
      <w:pPr/>
      <w:r>
        <w:rPr/>
        <w:t xml:space="preserve">а довірливі соняхи</w:t>
      </w:r>
    </w:p>
    <w:p>
      <w:pPr/>
      <w:r>
        <w:rPr/>
        <w:t xml:space="preserve">з ними гратися хочуть.</w:t>
      </w:r>
    </w:p>
    <w:p>
      <w:pPr/>
    </w:p>
    <w:p>
      <w:pPr/>
      <w:r>
        <w:rPr/>
        <w:t xml:space="preserve">І метелики світяться</w:t>
      </w:r>
    </w:p>
    <w:p>
      <w:pPr/>
      <w:r>
        <w:rPr/>
        <w:t xml:space="preserve">свічечками в блакиті,</w:t>
      </w:r>
    </w:p>
    <w:p>
      <w:pPr/>
      <w:r>
        <w:rPr/>
        <w:t xml:space="preserve">бо маленьким не віриться,</w:t>
      </w:r>
    </w:p>
    <w:p>
      <w:pPr/>
      <w:r>
        <w:rPr/>
        <w:t xml:space="preserve">що кінчається літо.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метеликам — весело — Анатолій Костецький</dc:title>
  <dc:description/>
  <dc:subject/>
  <cp:keywords/>
  <cp:category/>
  <cp:lastModifiedBy/>
  <dcterms:created xsi:type="dcterms:W3CDTF">2025-01-21T09:05:27+00:00</dcterms:created>
  <dcterms:modified xsi:type="dcterms:W3CDTF">2025-01-21T09:05:27+00:00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