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Чарівник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Бровченко</w:t>
      </w:r>
    </w:p>
    <w:p>
      <w:pPr/>
      <w:r>
        <w:rPr/>
        <w:t xml:space="preserve">В рожево-білії папахи</w:t>
      </w:r>
    </w:p>
    <w:p>
      <w:pPr/>
      <w:r>
        <w:rPr/>
        <w:t xml:space="preserve">Вбира весна розлогий сад:</w:t>
      </w:r>
    </w:p>
    <w:p>
      <w:pPr/>
      <w:r>
        <w:rPr/>
        <w:t xml:space="preserve">Здаля, немов незнані птахи,</w:t>
      </w:r>
    </w:p>
    <w:p>
      <w:pPr/>
      <w:r>
        <w:rPr/>
        <w:t xml:space="preserve">На білих ніжках стали вряд</w:t>
      </w:r>
    </w:p>
    <w:p>
      <w:pPr/>
    </w:p>
    <w:p>
      <w:pPr/>
      <w:r>
        <w:rPr/>
        <w:t xml:space="preserve">Пармен, антонівки, ранети…</w:t>
      </w:r>
    </w:p>
    <w:p>
      <w:pPr/>
      <w:r>
        <w:rPr/>
        <w:t xml:space="preserve">Природо мила, чарівна!</w:t>
      </w:r>
    </w:p>
    <w:p>
      <w:pPr/>
      <w:r>
        <w:rPr/>
        <w:t xml:space="preserve">Зберись отут усі поети —</w:t>
      </w:r>
    </w:p>
    <w:p>
      <w:pPr/>
      <w:r>
        <w:rPr/>
        <w:t xml:space="preserve">Не оспівать їм сад сповна.</w:t>
      </w:r>
    </w:p>
    <w:p>
      <w:pPr/>
    </w:p>
    <w:p>
      <w:pPr/>
      <w:r>
        <w:rPr/>
        <w:t xml:space="preserve">Тут головний один хазяїн —</w:t>
      </w:r>
    </w:p>
    <w:p>
      <w:pPr/>
      <w:r>
        <w:rPr/>
        <w:t xml:space="preserve">Степан Петрович, садівник,</w:t>
      </w:r>
    </w:p>
    <w:p>
      <w:pPr/>
      <w:r>
        <w:rPr/>
        <w:t xml:space="preserve">Спитай дітей, і кожен знає,</w:t>
      </w:r>
    </w:p>
    <w:p>
      <w:pPr/>
      <w:r>
        <w:rPr/>
        <w:t xml:space="preserve">Що садівник той — чарівник.</w:t>
      </w:r>
    </w:p>
    <w:p>
      <w:pPr/>
    </w:p>
    <w:p>
      <w:pPr/>
      <w:r>
        <w:rPr/>
        <w:t xml:space="preserve">Він розмовляє з деревами</w:t>
      </w:r>
    </w:p>
    <w:p>
      <w:pPr/>
      <w:r>
        <w:rPr/>
        <w:t xml:space="preserve">(Тому ростуть, тому й цвітуть)</w:t>
      </w:r>
    </w:p>
    <w:p>
      <w:pPr/>
      <w:r>
        <w:rPr/>
        <w:t xml:space="preserve">І завжди знає, де ровами</w:t>
      </w:r>
    </w:p>
    <w:p>
      <w:pPr/>
      <w:r>
        <w:rPr/>
        <w:t xml:space="preserve">За найсолодшими плодами</w:t>
      </w:r>
    </w:p>
    <w:p>
      <w:pPr/>
      <w:r>
        <w:rPr/>
        <w:t xml:space="preserve">Хлопчиська, крадучись, бредуть.</w:t>
      </w:r>
    </w:p>
    <w:p>
      <w:pPr/>
    </w:p>
    <w:p>
      <w:pPr/>
      <w:r>
        <w:rPr/>
        <w:t xml:space="preserve">Не гримає… Та гнівним знаком</w:t>
      </w:r>
    </w:p>
    <w:p>
      <w:pPr/>
      <w:r>
        <w:rPr/>
        <w:t xml:space="preserve">Суворість ляже на лице,</w:t>
      </w:r>
    </w:p>
    <w:p>
      <w:pPr/>
      <w:r>
        <w:rPr/>
        <w:t xml:space="preserve">Коли якийсь-то розбишака</w:t>
      </w:r>
    </w:p>
    <w:p>
      <w:pPr/>
      <w:r>
        <w:rPr/>
        <w:t xml:space="preserve">Мале зламає деревце.</w:t>
      </w:r>
    </w:p>
    <w:p>
      <w:pPr/>
    </w:p>
    <w:p>
      <w:pPr/>
      <w:r>
        <w:rPr/>
        <w:t xml:space="preserve">Про урожай розмова всюди,</w:t>
      </w:r>
    </w:p>
    <w:p>
      <w:pPr/>
      <w:r>
        <w:rPr/>
        <w:t xml:space="preserve">Як з яблунь гупають плоди…</w:t>
      </w:r>
    </w:p>
    <w:p>
      <w:pPr/>
      <w:r>
        <w:rPr/>
        <w:t xml:space="preserve">Із степу в сад заходять люди,</w:t>
      </w:r>
    </w:p>
    <w:p>
      <w:pPr/>
      <w:r>
        <w:rPr/>
        <w:t xml:space="preserve">Мовляв… напитися води.</w:t>
      </w:r>
    </w:p>
    <w:p>
      <w:pPr/>
    </w:p>
    <w:p>
      <w:pPr/>
      <w:r>
        <w:rPr/>
        <w:t xml:space="preserve">Усі вітаються уклінно,</w:t>
      </w:r>
    </w:p>
    <w:p>
      <w:pPr/>
      <w:r>
        <w:rPr/>
        <w:t xml:space="preserve">Бажають щедрих довгих літ.</w:t>
      </w:r>
    </w:p>
    <w:p>
      <w:pPr/>
      <w:r>
        <w:rPr/>
        <w:t xml:space="preserve">Степан Петрович неодмінно —</w:t>
      </w:r>
    </w:p>
    <w:p>
      <w:pPr/>
      <w:r>
        <w:rPr/>
        <w:t xml:space="preserve">Гостинець дітям і привіт…</w:t>
      </w:r>
    </w:p>
    <w:p>
      <w:pPr/>
    </w:p>
    <w:p>
      <w:pPr/>
      <w:r>
        <w:rPr/>
        <w:t xml:space="preserve">Сьогодні бачили хлоп’ята,</w:t>
      </w:r>
    </w:p>
    <w:p>
      <w:pPr/>
      <w:r>
        <w:rPr/>
        <w:t xml:space="preserve">Коли туман ранковий зник:</w:t>
      </w:r>
    </w:p>
    <w:p>
      <w:pPr/>
      <w:r>
        <w:rPr/>
        <w:t xml:space="preserve">Вже між дерев ходив вусатий</w:t>
      </w:r>
    </w:p>
    <w:p>
      <w:pPr/>
      <w:r>
        <w:rPr/>
        <w:t xml:space="preserve">Степан Петрович, чарівник.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Чарівник — Володимир Бровченко</dc:title>
  <dc:description/>
  <dc:subject/>
  <cp:keywords/>
  <cp:category/>
  <cp:lastModifiedBy/>
  <dcterms:created xsi:type="dcterms:W3CDTF">2025-01-21T08:58:37+00:00</dcterms:created>
  <dcterms:modified xsi:type="dcterms:W3CDTF">2025-01-21T08:58:37+00:00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