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люстра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Молода мати, пильно дивлячись у люстро, підфарбовує вії та брови. Поряд треться малюк.</w:t>
      </w:r>
    </w:p>
    <w:p>
      <w:pPr/>
    </w:p>
    <w:p>
      <w:pPr/>
      <w:r>
        <w:rPr/>
        <w:t xml:space="preserve">— Мамо, ти мене на базарі купила?</w:t>
      </w:r>
    </w:p>
    <w:p>
      <w:pPr/>
    </w:p>
    <w:p>
      <w:pPr/>
      <w:r>
        <w:rPr/>
        <w:t xml:space="preserve">— На базарі... На базарі...</w:t>
      </w:r>
    </w:p>
    <w:p>
      <w:pPr/>
    </w:p>
    <w:p>
      <w:pPr/>
      <w:r>
        <w:rPr/>
        <w:t xml:space="preserve">— Як підеш на базар, то ще одного купи.</w:t>
      </w:r>
    </w:p>
    <w:p>
      <w:pPr/>
    </w:p>
    <w:p>
      <w:pPr/>
      <w:r>
        <w:rPr/>
        <w:t xml:space="preserve">— Для чого? — дивується мати.</w:t>
      </w:r>
    </w:p>
    <w:p>
      <w:pPr/>
    </w:p>
    <w:p>
      <w:pPr/>
      <w:r>
        <w:rPr/>
        <w:t xml:space="preserve">— Ти його собі залиши, а мене бабусі віддай.</w:t>
      </w:r>
    </w:p>
    <w:p>
      <w:pPr/>
    </w:p>
    <w:p>
      <w:pPr/>
      <w:r>
        <w:rPr/>
        <w:t xml:space="preserve">Німа сцена.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люстра — Анатолій Дімаров</dc:title>
  <dc:description/>
  <dc:subject/>
  <cp:keywords/>
  <cp:category/>
  <cp:lastModifiedBy/>
  <dcterms:created xsi:type="dcterms:W3CDTF">2025-01-21T08:43:41+00:00</dcterms:created>
  <dcterms:modified xsi:type="dcterms:W3CDTF">2025-01-21T08:43:41+00:00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