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Дезертир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сів же він при столику,</w:t>
      </w:r>
    </w:p>
    <w:p>
      <w:pPr/>
      <w:r>
        <w:rPr/>
        <w:t xml:space="preserve">При світлі думав,</w:t>
      </w:r>
    </w:p>
    <w:p>
      <w:pPr/>
      <w:r>
        <w:rPr/>
        <w:t xml:space="preserve">Писаннячко дрібнесеньке,</w:t>
      </w:r>
    </w:p>
    <w:p>
      <w:pPr/>
      <w:r>
        <w:rPr/>
        <w:t xml:space="preserve">А він го читав.</w:t>
      </w:r>
    </w:p>
    <w:p>
      <w:pPr/>
    </w:p>
    <w:p>
      <w:pPr/>
      <w:r>
        <w:rPr/>
        <w:t xml:space="preserve">Писаннячко дрібнесеньке,</w:t>
      </w:r>
    </w:p>
    <w:p>
      <w:pPr/>
      <w:r>
        <w:rPr/>
        <w:t xml:space="preserve">Листочок — як сніг;</w:t>
      </w:r>
    </w:p>
    <w:p>
      <w:pPr/>
      <w:r>
        <w:rPr/>
        <w:t xml:space="preserve">Склонив же він головоньку</w:t>
      </w:r>
    </w:p>
    <w:p>
      <w:pPr/>
      <w:r>
        <w:rPr/>
        <w:t xml:space="preserve">К столові на ріг.</w:t>
      </w:r>
    </w:p>
    <w:p>
      <w:pPr/>
    </w:p>
    <w:p>
      <w:pPr/>
      <w:r>
        <w:rPr/>
        <w:t xml:space="preserve">"Ой ненечка старенькая</w:t>
      </w:r>
    </w:p>
    <w:p>
      <w:pPr/>
      <w:r>
        <w:rPr/>
        <w:t xml:space="preserve">Ми пише в одно,</w:t>
      </w:r>
    </w:p>
    <w:p>
      <w:pPr/>
      <w:r>
        <w:rPr/>
        <w:t xml:space="preserve">Що там зима тяженькая,</w:t>
      </w:r>
    </w:p>
    <w:p>
      <w:pPr/>
      <w:r>
        <w:rPr/>
        <w:t xml:space="preserve">А їй студено;</w:t>
      </w:r>
    </w:p>
    <w:p>
      <w:pPr/>
    </w:p>
    <w:p>
      <w:pPr/>
      <w:r>
        <w:rPr/>
        <w:t xml:space="preserve">Нема, нема єї кому</w:t>
      </w:r>
    </w:p>
    <w:p>
      <w:pPr/>
      <w:r>
        <w:rPr/>
        <w:t xml:space="preserve">Врубати дрівець,</w:t>
      </w:r>
    </w:p>
    <w:p>
      <w:pPr/>
      <w:r>
        <w:rPr/>
        <w:t xml:space="preserve">Бо їй синок один в дому,-</w:t>
      </w:r>
    </w:p>
    <w:p>
      <w:pPr/>
      <w:r>
        <w:rPr/>
        <w:t xml:space="preserve">Цісарський стрілець"</w:t>
      </w:r>
    </w:p>
    <w:p>
      <w:pPr/>
    </w:p>
    <w:p>
      <w:pPr/>
      <w:r>
        <w:rPr/>
        <w:t xml:space="preserve">І схопився, як поломінь,</w:t>
      </w:r>
    </w:p>
    <w:p>
      <w:pPr/>
      <w:r>
        <w:rPr/>
        <w:t xml:space="preserve">Полетів, як птах,</w:t>
      </w:r>
    </w:p>
    <w:p>
      <w:pPr/>
      <w:r>
        <w:rPr/>
        <w:t xml:space="preserve">А вітер з ним не йде вдогіїїь,</w:t>
      </w:r>
    </w:p>
    <w:p>
      <w:pPr/>
      <w:r>
        <w:rPr/>
        <w:t xml:space="preserve">Бо годі му так;</w:t>
      </w:r>
    </w:p>
    <w:p>
      <w:pPr/>
    </w:p>
    <w:p>
      <w:pPr/>
      <w:r>
        <w:rPr/>
        <w:t xml:space="preserve">Бо він летить до матоньки</w:t>
      </w:r>
    </w:p>
    <w:p>
      <w:pPr/>
      <w:r>
        <w:rPr/>
        <w:t xml:space="preserve">Старої домів,</w:t>
      </w:r>
    </w:p>
    <w:p>
      <w:pPr/>
      <w:r>
        <w:rPr/>
        <w:t xml:space="preserve">Дрівець єї врубатоньки,</w:t>
      </w:r>
    </w:p>
    <w:p>
      <w:pPr/>
      <w:r>
        <w:rPr/>
        <w:t xml:space="preserve">Би хатку нагрів.</w:t>
      </w:r>
    </w:p>
    <w:p>
      <w:pPr/>
    </w:p>
    <w:p>
      <w:pPr/>
      <w:r>
        <w:rPr/>
        <w:t xml:space="preserve">[1861]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Дезертир — Юрій Федькович</dc:title>
  <dc:description/>
  <dc:subject/>
  <cp:keywords/>
  <cp:category/>
  <cp:lastModifiedBy/>
  <dcterms:created xsi:type="dcterms:W3CDTF">2025-01-21T08:19:07+00:00</dcterms:created>
  <dcterms:modified xsi:type="dcterms:W3CDTF">2025-01-21T08:19:07+00:00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