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Травень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...Глянь у поле: по коліна</w:t>
      </w:r>
    </w:p>
    <w:p>
      <w:pPr/>
      <w:r>
        <w:rPr/>
        <w:t xml:space="preserve">Досяга трава;</w:t>
      </w:r>
    </w:p>
    <w:p>
      <w:pPr/>
      <w:r>
        <w:rPr/>
        <w:t xml:space="preserve">Сонце, жито і ярини</w:t>
      </w:r>
    </w:p>
    <w:p>
      <w:pPr/>
      <w:r>
        <w:rPr/>
        <w:t xml:space="preserve">Яр'ю облива.</w:t>
      </w:r>
    </w:p>
    <w:p>
      <w:pPr/>
    </w:p>
    <w:p>
      <w:pPr/>
      <w:r>
        <w:rPr/>
        <w:t xml:space="preserve">Подивись на прозір річки,</w:t>
      </w:r>
    </w:p>
    <w:p>
      <w:pPr/>
      <w:r>
        <w:rPr/>
        <w:t xml:space="preserve">Як її вода,</w:t>
      </w:r>
    </w:p>
    <w:p>
      <w:pPr/>
      <w:r>
        <w:rPr/>
        <w:t xml:space="preserve">Ллючи хвилі невеличкі,</w:t>
      </w:r>
    </w:p>
    <w:p>
      <w:pPr/>
      <w:r>
        <w:rPr/>
        <w:t xml:space="preserve">Млоддю вигляда.</w:t>
      </w:r>
    </w:p>
    <w:p>
      <w:pPr/>
    </w:p>
    <w:p>
      <w:pPr/>
      <w:r>
        <w:rPr/>
        <w:t xml:space="preserve">Хлопчик стиха коло броду</w:t>
      </w:r>
    </w:p>
    <w:p>
      <w:pPr/>
      <w:r>
        <w:rPr/>
        <w:t xml:space="preserve">Тягне рогозу;</w:t>
      </w:r>
    </w:p>
    <w:p>
      <w:pPr/>
      <w:r>
        <w:rPr/>
        <w:t xml:space="preserve">Дужий вітер хилить в воду</w:t>
      </w:r>
    </w:p>
    <w:p>
      <w:pPr/>
      <w:r>
        <w:rPr/>
        <w:t xml:space="preserve">Вільху і лозу.</w:t>
      </w:r>
    </w:p>
    <w:p>
      <w:pPr/>
    </w:p>
    <w:p>
      <w:pPr/>
      <w:r>
        <w:rPr/>
        <w:t xml:space="preserve">А ходім сюди зі мною</w:t>
      </w:r>
    </w:p>
    <w:p>
      <w:pPr/>
      <w:r>
        <w:rPr/>
        <w:t xml:space="preserve">В чорностволий ліс,—</w:t>
      </w:r>
    </w:p>
    <w:p>
      <w:pPr/>
      <w:r>
        <w:rPr/>
        <w:t xml:space="preserve">Він ще листвою густою</w:t>
      </w:r>
    </w:p>
    <w:p>
      <w:pPr/>
      <w:r>
        <w:rPr/>
        <w:t xml:space="preserve">Не зовсім заріс.</w:t>
      </w:r>
    </w:p>
    <w:p>
      <w:pPr/>
    </w:p>
    <w:p>
      <w:pPr/>
      <w:r>
        <w:rPr/>
        <w:t xml:space="preserve">Тут тобі остання пташка,</w:t>
      </w:r>
    </w:p>
    <w:p>
      <w:pPr/>
      <w:r>
        <w:rPr/>
        <w:t xml:space="preserve">Кожен черв'ячок,</w:t>
      </w:r>
    </w:p>
    <w:p>
      <w:pPr/>
      <w:r>
        <w:rPr/>
        <w:t xml:space="preserve">На стволині черепашка,</w:t>
      </w:r>
    </w:p>
    <w:p>
      <w:pPr/>
      <w:r>
        <w:rPr/>
        <w:t xml:space="preserve">На траві жучок,—</w:t>
      </w:r>
    </w:p>
    <w:p>
      <w:pPr/>
    </w:p>
    <w:p>
      <w:pPr/>
      <w:r>
        <w:rPr/>
        <w:t xml:space="preserve">Скажуть всі вони: "З весною</w:t>
      </w:r>
    </w:p>
    <w:p>
      <w:pPr/>
      <w:r>
        <w:rPr/>
        <w:t xml:space="preserve">Інший світ настав,—</w:t>
      </w:r>
    </w:p>
    <w:p>
      <w:pPr/>
      <w:r>
        <w:rPr/>
        <w:t xml:space="preserve">Полем, лісом і водою</w:t>
      </w:r>
    </w:p>
    <w:p>
      <w:pPr/>
      <w:r>
        <w:rPr/>
        <w:t xml:space="preserve">Травень завладав!"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Травень — Яків Щоголів</dc:title>
  <dc:description/>
  <dc:subject/>
  <cp:keywords/>
  <cp:category/>
  <cp:lastModifiedBy/>
  <dcterms:created xsi:type="dcterms:W3CDTF">2025-01-21T08:24:41+00:00</dcterms:created>
  <dcterms:modified xsi:type="dcterms:W3CDTF">2025-01-21T08:24:41+00:00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