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 рученьки мила</w:t>
      </w:r>
    </w:p>
    <w:p>
      <w:pPr/>
      <w:r>
        <w:rPr/>
        <w:t xml:space="preserve">В холоднім ставочку,</w:t>
      </w:r>
    </w:p>
    <w:p>
      <w:pPr/>
      <w:r>
        <w:rPr/>
        <w:t xml:space="preserve">Як сіяла руту</w:t>
      </w:r>
    </w:p>
    <w:p>
      <w:pPr/>
      <w:r>
        <w:rPr/>
        <w:t xml:space="preserve">В зеленім садочку.</w:t>
      </w:r>
    </w:p>
    <w:p>
      <w:pPr/>
    </w:p>
    <w:p>
      <w:pPr/>
      <w:r>
        <w:rPr/>
        <w:t xml:space="preserve">На гілках калини</w:t>
      </w:r>
    </w:p>
    <w:p>
      <w:pPr/>
      <w:r>
        <w:rPr/>
        <w:t xml:space="preserve">Пташки колихались;</w:t>
      </w:r>
    </w:p>
    <w:p>
      <w:pPr/>
      <w:r>
        <w:rPr/>
        <w:t xml:space="preserve">Я пісню співала,</w:t>
      </w:r>
    </w:p>
    <w:p>
      <w:pPr/>
      <w:r>
        <w:rPr/>
        <w:t xml:space="preserve">Вони озивались.</w:t>
      </w:r>
    </w:p>
    <w:p>
      <w:pPr/>
    </w:p>
    <w:p>
      <w:pPr/>
      <w:r>
        <w:rPr/>
        <w:t xml:space="preserve">Вони озивались,</w:t>
      </w:r>
    </w:p>
    <w:p>
      <w:pPr/>
      <w:r>
        <w:rPr/>
        <w:t xml:space="preserve">Неначе казали:</w:t>
      </w:r>
    </w:p>
    <w:p>
      <w:pPr/>
      <w:r>
        <w:rPr/>
        <w:t xml:space="preserve">"І ми тобі руту</w:t>
      </w:r>
    </w:p>
    <w:p>
      <w:pPr/>
      <w:r>
        <w:rPr/>
        <w:t xml:space="preserve">Саджать помагали".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Рута — Яків Щоголів</dc:title>
  <dc:description/>
  <dc:subject/>
  <cp:keywords/>
  <cp:category/>
  <cp:lastModifiedBy/>
  <dcterms:created xsi:type="dcterms:W3CDTF">2025-01-21T08:24:47+00:00</dcterms:created>
  <dcterms:modified xsi:type="dcterms:W3CDTF">2025-01-21T08:24:47+00:00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