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Няня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 темний вечір зим холодних,</w:t>
      </w:r>
    </w:p>
    <w:p>
      <w:pPr/>
      <w:r>
        <w:rPr/>
        <w:t xml:space="preserve">В парту кинувши книжки,</w:t>
      </w:r>
    </w:p>
    <w:p>
      <w:pPr/>
      <w:r>
        <w:rPr/>
        <w:t xml:space="preserve">Ми збирались коло грубки</w:t>
      </w:r>
    </w:p>
    <w:p>
      <w:pPr/>
      <w:r>
        <w:rPr/>
        <w:t xml:space="preserve">Слухать нянині казки.</w:t>
      </w:r>
    </w:p>
    <w:p>
      <w:pPr/>
    </w:p>
    <w:p>
      <w:pPr/>
      <w:r>
        <w:rPr/>
        <w:t xml:space="preserve">Надворі було хуртеча</w:t>
      </w:r>
    </w:p>
    <w:p>
      <w:pPr/>
      <w:r>
        <w:rPr/>
        <w:t xml:space="preserve">Та метелиця мете;</w:t>
      </w:r>
    </w:p>
    <w:p>
      <w:pPr/>
      <w:r>
        <w:rPr/>
        <w:t xml:space="preserve">За ворітьми коло вікон</w:t>
      </w:r>
    </w:p>
    <w:p>
      <w:pPr/>
      <w:r>
        <w:rPr/>
        <w:t xml:space="preserve">Сніг горбами наросте;</w:t>
      </w:r>
    </w:p>
    <w:p>
      <w:pPr/>
    </w:p>
    <w:p>
      <w:pPr/>
      <w:r>
        <w:rPr/>
        <w:t xml:space="preserve">По задвірках крутить вітер,</w:t>
      </w:r>
    </w:p>
    <w:p>
      <w:pPr/>
      <w:r>
        <w:rPr/>
        <w:t xml:space="preserve">Аж віконниці риплять;</w:t>
      </w:r>
    </w:p>
    <w:p>
      <w:pPr/>
      <w:r>
        <w:rPr/>
        <w:t xml:space="preserve">А у нас у грубці дрова</w:t>
      </w:r>
    </w:p>
    <w:p>
      <w:pPr/>
      <w:r>
        <w:rPr/>
        <w:t xml:space="preserve">І палають і тріщать.</w:t>
      </w:r>
    </w:p>
    <w:p>
      <w:pPr/>
    </w:p>
    <w:p>
      <w:pPr/>
      <w:r>
        <w:rPr/>
        <w:t xml:space="preserve">От ми й кинемось на шию</w:t>
      </w:r>
    </w:p>
    <w:p>
      <w:pPr/>
      <w:r>
        <w:rPr/>
        <w:t xml:space="preserve">Нашій няні, щоб вона,</w:t>
      </w:r>
    </w:p>
    <w:p>
      <w:pPr/>
      <w:r>
        <w:rPr/>
        <w:t xml:space="preserve">Няня мила та хороша,</w:t>
      </w:r>
    </w:p>
    <w:p>
      <w:pPr/>
      <w:r>
        <w:rPr/>
        <w:t xml:space="preserve">Розказала нам, що зна,</w:t>
      </w:r>
    </w:p>
    <w:p>
      <w:pPr/>
    </w:p>
    <w:p>
      <w:pPr/>
      <w:r>
        <w:rPr/>
        <w:t xml:space="preserve">Про Івашечка, про відьму,</w:t>
      </w:r>
    </w:p>
    <w:p>
      <w:pPr/>
      <w:r>
        <w:rPr/>
        <w:t xml:space="preserve">І про пекло, і про рай...</w:t>
      </w:r>
    </w:p>
    <w:p>
      <w:pPr/>
      <w:r>
        <w:rPr/>
        <w:t xml:space="preserve">І почне писати казка,</w:t>
      </w:r>
    </w:p>
    <w:p>
      <w:pPr/>
      <w:r>
        <w:rPr/>
        <w:t xml:space="preserve">Тільки слухай — не зівай!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Няня — Яків Щоголів</dc:title>
  <dc:description/>
  <dc:subject/>
  <cp:keywords/>
  <cp:category/>
  <cp:lastModifiedBy/>
  <dcterms:created xsi:type="dcterms:W3CDTF">2025-01-21T08:24:47+00:00</dcterms:created>
  <dcterms:modified xsi:type="dcterms:W3CDTF">2025-01-21T08:24:47+00:00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