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ясновельможному тумані...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ясновельможному тумані,</w:t>
      </w:r>
    </w:p>
    <w:p>
      <w:pPr/>
      <w:r>
        <w:rPr/>
        <w:t xml:space="preserve">Де під березою бугор,</w:t>
      </w:r>
    </w:p>
    <w:p>
      <w:pPr/>
      <w:r>
        <w:rPr/>
        <w:t xml:space="preserve">При всій-усій своїй осанні</w:t>
      </w:r>
    </w:p>
    <w:p>
      <w:pPr/>
      <w:r>
        <w:rPr/>
        <w:t xml:space="preserve">Коронувався мухомор.</w:t>
      </w:r>
    </w:p>
    <w:p>
      <w:pPr/>
    </w:p>
    <w:p>
      <w:pPr/>
      <w:r>
        <w:rPr/>
        <w:t xml:space="preserve">І стала глибша і свіжіша</w:t>
      </w:r>
    </w:p>
    <w:p>
      <w:pPr/>
      <w:r>
        <w:rPr/>
        <w:t xml:space="preserve">Качачо-гусяча ріка,</w:t>
      </w:r>
    </w:p>
    <w:p>
      <w:pPr/>
      <w:r>
        <w:rPr/>
        <w:t xml:space="preserve">Ожина стала ще ожіша,</w:t>
      </w:r>
    </w:p>
    <w:p>
      <w:pPr/>
      <w:r>
        <w:rPr/>
        <w:t xml:space="preserve">Горіх, так той свого горішшя</w:t>
      </w:r>
    </w:p>
    <w:p>
      <w:pPr/>
      <w:r>
        <w:rPr/>
        <w:t xml:space="preserve">Вже ж натрусив — земля в дірках!</w:t>
      </w:r>
    </w:p>
    <w:p>
      <w:pPr/>
    </w:p>
    <w:p>
      <w:pPr/>
      <w:r>
        <w:rPr/>
        <w:t xml:space="preserve">І раптом запалахкотіли</w:t>
      </w:r>
    </w:p>
    <w:p>
      <w:pPr/>
      <w:r>
        <w:rPr/>
        <w:t xml:space="preserve">Раптовим золотом гаї,</w:t>
      </w:r>
    </w:p>
    <w:p>
      <w:pPr/>
      <w:r>
        <w:rPr/>
        <w:t xml:space="preserve">Заоглядались, поніміли,</w:t>
      </w:r>
    </w:p>
    <w:p>
      <w:pPr/>
      <w:r>
        <w:rPr/>
        <w:t xml:space="preserve">Мов не тутешні, не свої,</w:t>
      </w:r>
    </w:p>
    <w:p>
      <w:pPr/>
    </w:p>
    <w:p>
      <w:pPr/>
      <w:r>
        <w:rPr/>
        <w:t xml:space="preserve">Бо в золотій жовтневій рані,</w:t>
      </w:r>
    </w:p>
    <w:p>
      <w:pPr/>
      <w:r>
        <w:rPr/>
        <w:t xml:space="preserve">Де під березою бугор,</w:t>
      </w:r>
    </w:p>
    <w:p>
      <w:pPr/>
      <w:r>
        <w:rPr/>
        <w:t xml:space="preserve">В ясновельможному тумані</w:t>
      </w:r>
    </w:p>
    <w:p>
      <w:pPr/>
      <w:r>
        <w:rPr/>
        <w:t xml:space="preserve">Коронувався мухомор!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ясновельможному тумані... — Микола Вінграновський</dc:title>
  <dc:description/>
  <dc:subject/>
  <cp:keywords/>
  <cp:category/>
  <cp:lastModifiedBy/>
  <dcterms:created xsi:type="dcterms:W3CDTF">2025-01-21T08:41:32+00:00</dcterms:created>
  <dcterms:modified xsi:type="dcterms:W3CDTF">2025-01-21T08:41:32+00:00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