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 копає городи...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Україна копає городи.</w:t>
      </w:r>
    </w:p>
    <w:p>
      <w:pPr/>
      <w:r>
        <w:rPr/>
        <w:t xml:space="preserve">Може, рік, може, вік проживе.</w:t>
      </w:r>
    </w:p>
    <w:p>
      <w:pPr/>
      <w:r>
        <w:rPr/>
        <w:t xml:space="preserve">А коли вже державу спородить,</w:t>
      </w:r>
    </w:p>
    <w:p>
      <w:pPr/>
      <w:r>
        <w:rPr/>
        <w:t xml:space="preserve">Тоді й небо візьме за живе.</w:t>
      </w:r>
    </w:p>
    <w:p>
      <w:pPr/>
      <w:r>
        <w:rPr/>
        <w:t xml:space="preserve">Україна копає городи.</w:t>
      </w:r>
    </w:p>
    <w:p>
      <w:pPr/>
      <w:r>
        <w:rPr/>
        <w:t xml:space="preserve">Коло них проживуть городи.</w:t>
      </w:r>
    </w:p>
    <w:p>
      <w:pPr/>
      <w:r>
        <w:rPr/>
        <w:t xml:space="preserve">Україна лютує й скородить,</w:t>
      </w:r>
    </w:p>
    <w:p>
      <w:pPr/>
      <w:r>
        <w:rPr/>
        <w:t xml:space="preserve">Хто б що в брехнях не нагородив.</w:t>
      </w:r>
    </w:p>
    <w:p>
      <w:pPr/>
      <w:r>
        <w:rPr/>
        <w:t xml:space="preserve">Україна копає городи.</w:t>
      </w:r>
    </w:p>
    <w:p>
      <w:pPr/>
      <w:r>
        <w:rPr/>
        <w:t xml:space="preserve">Сам це бачив. Проїхав наскрізь</w:t>
      </w:r>
    </w:p>
    <w:p>
      <w:pPr/>
      <w:r>
        <w:rPr/>
        <w:t xml:space="preserve">Землю пекла, й небесної вроди,</w:t>
      </w:r>
    </w:p>
    <w:p>
      <w:pPr/>
      <w:r>
        <w:rPr/>
        <w:t xml:space="preserve">І святих фіалкових узлісь.</w:t>
      </w:r>
    </w:p>
    <w:p>
      <w:pPr/>
      <w:r>
        <w:rPr/>
        <w:t xml:space="preserve">Україна копає городи.</w:t>
      </w:r>
    </w:p>
    <w:p>
      <w:pPr/>
      <w:r>
        <w:rPr/>
        <w:t xml:space="preserve">Україна — великий город.</w:t>
      </w:r>
    </w:p>
    <w:p>
      <w:pPr/>
      <w:r>
        <w:rPr/>
        <w:t xml:space="preserve">Не чекає собі нагороди</w:t>
      </w:r>
    </w:p>
    <w:p>
      <w:pPr/>
      <w:r>
        <w:rPr/>
        <w:t xml:space="preserve">Мій великий городній народ...</w:t>
      </w:r>
    </w:p>
    <w:p>
      <w:pPr/>
      <w:r>
        <w:rPr/>
        <w:t xml:space="preserve">Квітень, 1995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копає городи... — Іван Драч</dc:title>
  <dc:description/>
  <dc:subject/>
  <cp:keywords/>
  <cp:category/>
  <cp:lastModifiedBy/>
  <dcterms:created xsi:type="dcterms:W3CDTF">2025-01-21T08:18:59+00:00</dcterms:created>
  <dcterms:modified xsi:type="dcterms:W3CDTF">2025-01-21T08:18:59+00:00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