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Цей шум осокора вночі...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Цей шум осокора вночі</w:t>
      </w:r>
    </w:p>
    <w:p>
      <w:pPr/>
      <w:r>
        <w:rPr/>
        <w:t xml:space="preserve">Безсонно мене по плечі</w:t>
      </w:r>
    </w:p>
    <w:p>
      <w:pPr/>
      <w:r>
        <w:rPr/>
        <w:t xml:space="preserve">Зеленим листком торкає</w:t>
      </w:r>
    </w:p>
    <w:p>
      <w:pPr/>
      <w:r>
        <w:rPr/>
        <w:t xml:space="preserve">Було життя — і немає</w:t>
      </w:r>
    </w:p>
    <w:p>
      <w:pPr/>
      <w:r>
        <w:rPr/>
        <w:t xml:space="preserve">Як шум осокора вночі</w:t>
      </w:r>
    </w:p>
    <w:p>
      <w:pPr/>
    </w:p>
    <w:p>
      <w:pPr/>
      <w:r>
        <w:rPr/>
        <w:t xml:space="preserve">Цей шум осокора зрідні</w:t>
      </w:r>
    </w:p>
    <w:p>
      <w:pPr/>
      <w:r>
        <w:rPr/>
        <w:t xml:space="preserve">В дитинстві шумів він мені</w:t>
      </w:r>
    </w:p>
    <w:p>
      <w:pPr/>
      <w:r>
        <w:rPr/>
        <w:t xml:space="preserve">І нині торкає в тривозі</w:t>
      </w:r>
    </w:p>
    <w:p>
      <w:pPr/>
      <w:r>
        <w:rPr/>
        <w:t xml:space="preserve">Життя я згубив по дорозі</w:t>
      </w:r>
    </w:p>
    <w:p>
      <w:pPr/>
      <w:r>
        <w:rPr/>
        <w:t xml:space="preserve">Ще й слухаю в самотині</w:t>
      </w:r>
    </w:p>
    <w:p>
      <w:pPr/>
    </w:p>
    <w:p>
      <w:pPr/>
      <w:r>
        <w:rPr/>
        <w:t xml:space="preserve">Цей шум осокора вночі</w:t>
      </w:r>
    </w:p>
    <w:p>
      <w:pPr/>
      <w:r>
        <w:rPr/>
        <w:t xml:space="preserve">Такі потаємні ключі</w:t>
      </w:r>
    </w:p>
    <w:p>
      <w:pPr/>
      <w:r>
        <w:rPr/>
        <w:t xml:space="preserve">Згубив я — мені їх вручили</w:t>
      </w:r>
    </w:p>
    <w:p>
      <w:pPr/>
      <w:r>
        <w:rPr/>
        <w:t xml:space="preserve">А я загубив як причинний</w:t>
      </w:r>
    </w:p>
    <w:p>
      <w:pPr/>
      <w:r>
        <w:rPr/>
        <w:t xml:space="preserve">І тихо ридаю вночі</w:t>
      </w:r>
    </w:p>
    <w:p>
      <w:pPr/>
    </w:p>
    <w:p>
      <w:pPr/>
      <w:r>
        <w:rPr/>
        <w:t xml:space="preserve">Цей шум осокора цей щем</w:t>
      </w:r>
    </w:p>
    <w:p>
      <w:pPr/>
      <w:r>
        <w:rPr/>
        <w:t xml:space="preserve">Ридає і стогне з дощем</w:t>
      </w:r>
    </w:p>
    <w:p>
      <w:pPr/>
      <w:r>
        <w:rPr/>
        <w:t xml:space="preserve">А стільки в мені розпуки</w:t>
      </w:r>
    </w:p>
    <w:p>
      <w:pPr/>
      <w:r>
        <w:rPr/>
        <w:t xml:space="preserve">Що звів осокір свої руки</w:t>
      </w:r>
    </w:p>
    <w:p>
      <w:pPr/>
      <w:r>
        <w:rPr/>
        <w:t xml:space="preserve">Накривши мене плащем.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Цей шум осокора вночі... — Іван Драч</dc:title>
  <dc:description/>
  <dc:subject/>
  <cp:keywords/>
  <cp:category/>
  <cp:lastModifiedBy/>
  <dcterms:created xsi:type="dcterms:W3CDTF">2025-01-21T08:19:00+00:00</dcterms:created>
  <dcterms:modified xsi:type="dcterms:W3CDTF">2025-01-21T08:19:00+00:00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