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Балада золотої Цибулі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Драч</w:t>
      </w:r>
    </w:p>
    <w:p>
      <w:pPr/>
      <w:r>
        <w:rPr/>
        <w:t xml:space="preserve">Звичайна цибулина —</w:t>
      </w:r>
    </w:p>
    <w:p>
      <w:pPr/>
      <w:r>
        <w:rPr/>
        <w:t xml:space="preserve">Зоря нужденних.</w:t>
      </w:r>
    </w:p>
    <w:p>
      <w:pPr/>
      <w:r>
        <w:rPr/>
        <w:t xml:space="preserve">Пабло Неруда</w:t>
      </w:r>
    </w:p>
    <w:p>
      <w:pPr/>
    </w:p>
    <w:p>
      <w:pPr/>
    </w:p>
    <w:p>
      <w:pPr/>
    </w:p>
    <w:p>
      <w:pPr/>
      <w:r>
        <w:rPr/>
        <w:t xml:space="preserve">Вона — золотощока богиня продажних ринків —</w:t>
      </w:r>
    </w:p>
    <w:p>
      <w:pPr/>
      <w:r>
        <w:rPr/>
        <w:t xml:space="preserve">Маятником погойдується в гроні вінка,</w:t>
      </w:r>
    </w:p>
    <w:p>
      <w:pPr/>
      <w:r>
        <w:rPr/>
        <w:t xml:space="preserve">Обнявши за шию горбату тітку Горпину.</w:t>
      </w:r>
    </w:p>
    <w:p>
      <w:pPr/>
      <w:r>
        <w:rPr/>
        <w:t xml:space="preserve">Вона — заплетена німфа в зів'ялі коси подруг,</w:t>
      </w:r>
    </w:p>
    <w:p>
      <w:pPr/>
      <w:r>
        <w:rPr/>
        <w:t xml:space="preserve">Обмацана мільйонами ласих очей,</w:t>
      </w:r>
    </w:p>
    <w:p>
      <w:pPr/>
      <w:r>
        <w:rPr/>
        <w:t xml:space="preserve">Прагне збутися своєї золотавої цноти!</w:t>
      </w:r>
    </w:p>
    <w:p>
      <w:pPr/>
      <w:r>
        <w:rPr/>
        <w:t xml:space="preserve">Вона — малесенька баня підземних церковок —</w:t>
      </w:r>
    </w:p>
    <w:p>
      <w:pPr/>
      <w:r>
        <w:rPr/>
        <w:t xml:space="preserve">Дрижить за свою золоту віруючу душу</w:t>
      </w:r>
    </w:p>
    <w:p>
      <w:pPr/>
      <w:r>
        <w:rPr/>
        <w:t xml:space="preserve">Перед язичницькою захланністю тупого ножа!</w:t>
      </w:r>
    </w:p>
    <w:p>
      <w:pPr/>
      <w:r>
        <w:rPr/>
        <w:t xml:space="preserve">Почервоній — простягаючи за її золото</w:t>
      </w:r>
    </w:p>
    <w:p>
      <w:pPr/>
      <w:r>
        <w:rPr/>
        <w:t xml:space="preserve">сміття своїх мідяків!</w:t>
      </w:r>
    </w:p>
    <w:p>
      <w:pPr/>
      <w:r>
        <w:rPr/>
        <w:t xml:space="preserve">Вона вже чує, як мліють її золоті груди</w:t>
      </w:r>
    </w:p>
    <w:p>
      <w:pPr/>
      <w:r>
        <w:rPr/>
        <w:t xml:space="preserve">В передчутті газових обіймів джиґуна Вогню.</w:t>
      </w:r>
    </w:p>
    <w:p>
      <w:pPr/>
      <w:r>
        <w:rPr/>
        <w:t xml:space="preserve">Вона — королева краси сільських світанкових</w:t>
      </w:r>
    </w:p>
    <w:p>
      <w:pPr/>
      <w:r>
        <w:rPr/>
        <w:t xml:space="preserve">базарів —</w:t>
      </w:r>
    </w:p>
    <w:p>
      <w:pPr/>
      <w:r>
        <w:rPr/>
        <w:t xml:space="preserve">Принишкло сидить на гауптвахті солдатської кишені,</w:t>
      </w:r>
    </w:p>
    <w:p>
      <w:pPr/>
      <w:r>
        <w:rPr/>
        <w:t xml:space="preserve">Невинна золота фея жорстокого Апетиту.</w:t>
      </w:r>
    </w:p>
    <w:p>
      <w:pPr/>
      <w:r>
        <w:rPr/>
        <w:t xml:space="preserve">Вона — рідна сестра черствого житнього Хліба</w:t>
      </w:r>
    </w:p>
    <w:p>
      <w:pPr/>
      <w:r>
        <w:rPr/>
        <w:t xml:space="preserve">І близнючка-сестриця біложупаниого Часнику,</w:t>
      </w:r>
    </w:p>
    <w:p>
      <w:pPr/>
      <w:r>
        <w:rPr/>
        <w:t xml:space="preserve">Вона — золота граната у пашу студентського голоду,</w:t>
      </w:r>
    </w:p>
    <w:p>
      <w:pPr/>
      <w:r>
        <w:rPr/>
        <w:t xml:space="preserve">Затята суперниця розвареної рохлі Картоплі,</w:t>
      </w:r>
    </w:p>
    <w:p>
      <w:pPr/>
      <w:r>
        <w:rPr/>
        <w:t xml:space="preserve">Вірна подруга кухонної скромниці Солі,</w:t>
      </w:r>
    </w:p>
    <w:p>
      <w:pPr/>
      <w:r>
        <w:rPr/>
        <w:t xml:space="preserve">Мала Жанна д'Арк на всіх англосаксів-мікробів,</w:t>
      </w:r>
    </w:p>
    <w:p>
      <w:pPr/>
      <w:r>
        <w:rPr/>
        <w:t xml:space="preserve">Вона — ніжна Лаура якогось</w:t>
      </w:r>
    </w:p>
    <w:p>
      <w:pPr/>
      <w:r>
        <w:rPr/>
        <w:t xml:space="preserve">кирпатого Петра Петрарки</w:t>
      </w:r>
    </w:p>
    <w:p>
      <w:pPr/>
      <w:r>
        <w:rPr/>
        <w:t xml:space="preserve">З київського технічного училища на Подолі,</w:t>
      </w:r>
    </w:p>
    <w:p>
      <w:pPr/>
      <w:r>
        <w:rPr/>
        <w:t xml:space="preserve">Захована у теплиці його саморобної валізки,</w:t>
      </w:r>
    </w:p>
    <w:p>
      <w:pPr/>
      <w:r>
        <w:rPr/>
        <w:t xml:space="preserve">Чи вона — забута, занедбана Цибулина Попелюшка,</w:t>
      </w:r>
    </w:p>
    <w:p>
      <w:pPr/>
      <w:r>
        <w:rPr/>
        <w:t xml:space="preserve">Що безіменно зітліє у шлунку якогось бонзи,</w:t>
      </w:r>
    </w:p>
    <w:p>
      <w:pPr/>
      <w:r>
        <w:rPr/>
        <w:t xml:space="preserve">Вона, золота-золотісінька, не знає,</w:t>
      </w:r>
    </w:p>
    <w:p>
      <w:pPr/>
      <w:r>
        <w:rPr/>
        <w:t xml:space="preserve">як їй судилось вмерти,</w:t>
      </w:r>
    </w:p>
    <w:p>
      <w:pPr/>
      <w:r>
        <w:rPr/>
        <w:t xml:space="preserve">Чи судилось лягти їй святими білими німбами</w:t>
      </w:r>
    </w:p>
    <w:p>
      <w:pPr/>
      <w:r>
        <w:rPr/>
        <w:t xml:space="preserve">На нерозгадану тайну пшеничної скибки,</w:t>
      </w:r>
    </w:p>
    <w:p>
      <w:pPr/>
      <w:r>
        <w:rPr/>
        <w:t xml:space="preserve">Чи вона має крутити хула-хуп перед кривавим</w:t>
      </w:r>
    </w:p>
    <w:p>
      <w:pPr/>
      <w:r>
        <w:rPr/>
        <w:t xml:space="preserve">Шашликом</w:t>
      </w:r>
    </w:p>
    <w:p>
      <w:pPr/>
      <w:r>
        <w:rPr/>
        <w:t xml:space="preserve">На срібному тлі грузинського князя Шампура...</w:t>
      </w:r>
    </w:p>
    <w:p>
      <w:pPr/>
      <w:r>
        <w:rPr/>
        <w:t xml:space="preserve">Починається золота агонія</w:t>
      </w:r>
    </w:p>
    <w:p>
      <w:pPr/>
      <w:r>
        <w:rPr/>
        <w:t xml:space="preserve">передсмертного стриптиза:</w:t>
      </w:r>
    </w:p>
    <w:p>
      <w:pPr/>
      <w:r>
        <w:rPr/>
        <w:t xml:space="preserve">Вона скидає свою золотаву шубку,</w:t>
      </w:r>
    </w:p>
    <w:p>
      <w:pPr/>
      <w:r>
        <w:rPr/>
        <w:t xml:space="preserve">Вона скидає свій золотавий лискучий светр,</w:t>
      </w:r>
    </w:p>
    <w:p>
      <w:pPr/>
      <w:r>
        <w:rPr/>
        <w:t xml:space="preserve">Вона скидає свою золотисту ніжну сукенку,</w:t>
      </w:r>
    </w:p>
    <w:p>
      <w:pPr/>
      <w:r>
        <w:rPr/>
        <w:t xml:space="preserve">Вона скидає свою золотісіньку льолю-лушпинку</w:t>
      </w:r>
    </w:p>
    <w:p>
      <w:pPr/>
      <w:r>
        <w:rPr/>
        <w:t xml:space="preserve">І, оголена, біла, плаче од зґвалтованої цноти,</w:t>
      </w:r>
    </w:p>
    <w:p>
      <w:pPr/>
      <w:r>
        <w:rPr/>
        <w:t xml:space="preserve">Вона — золота Цибулинка з маминого городу,</w:t>
      </w:r>
    </w:p>
    <w:p>
      <w:pPr/>
      <w:r>
        <w:rPr/>
        <w:t xml:space="preserve">Вона — золота Весталка з храму Таємниці Буття,</w:t>
      </w:r>
    </w:p>
    <w:p>
      <w:pPr/>
      <w:r>
        <w:rPr/>
        <w:t xml:space="preserve">Зібгана в золотий кулачок переляку...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Балада золотої Цибулі — Іван Драч</dc:title>
  <dc:description/>
  <dc:subject/>
  <cp:keywords/>
  <cp:category/>
  <cp:lastModifiedBy/>
  <dcterms:created xsi:type="dcterms:W3CDTF">2025-01-21T08:09:28+00:00</dcterms:created>
  <dcterms:modified xsi:type="dcterms:W3CDTF">2025-01-21T08:09:28+00:00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