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Спомини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Сумеркові тони…</w:t>
      </w:r>
    </w:p>
    <w:p>
      <w:pPr/>
      <w:r>
        <w:rPr/>
        <w:t xml:space="preserve">Похоронні дзвони —</w:t>
      </w:r>
    </w:p>
    <w:p>
      <w:pPr/>
      <w:r>
        <w:rPr/>
        <w:t xml:space="preserve">Дінь-дон…</w:t>
      </w:r>
    </w:p>
    <w:p>
      <w:pPr/>
      <w:r>
        <w:rPr/>
        <w:t xml:space="preserve">Ніби на екрані</w:t>
      </w:r>
    </w:p>
    <w:p>
      <w:pPr/>
      <w:r>
        <w:rPr/>
        <w:t xml:space="preserve">Образи в тумані,</w:t>
      </w:r>
    </w:p>
    <w:p>
      <w:pPr/>
      <w:r>
        <w:rPr/>
        <w:t xml:space="preserve">Крізь сон.</w:t>
      </w:r>
    </w:p>
    <w:p>
      <w:pPr/>
    </w:p>
    <w:p>
      <w:pPr/>
      <w:r>
        <w:rPr/>
        <w:t xml:space="preserve">Рухи молитовні,</w:t>
      </w:r>
    </w:p>
    <w:p>
      <w:pPr/>
      <w:r>
        <w:rPr/>
        <w:t xml:space="preserve">Погляди любовні,</w:t>
      </w:r>
    </w:p>
    <w:p>
      <w:pPr/>
      <w:r>
        <w:rPr/>
        <w:t xml:space="preserve">Німі…</w:t>
      </w:r>
    </w:p>
    <w:p>
      <w:pPr/>
      <w:r>
        <w:rPr/>
        <w:t xml:space="preserve">Крила сніжно-білі,</w:t>
      </w:r>
    </w:p>
    <w:p>
      <w:pPr/>
      <w:r>
        <w:rPr/>
        <w:t xml:space="preserve">Хвилі, сині хвилі</w:t>
      </w:r>
    </w:p>
    <w:p>
      <w:pPr/>
      <w:r>
        <w:rPr/>
        <w:t xml:space="preserve">У тьмі.</w:t>
      </w:r>
    </w:p>
    <w:p>
      <w:pPr/>
    </w:p>
    <w:p>
      <w:pPr/>
      <w:r>
        <w:rPr/>
        <w:t xml:space="preserve">Миготливі тіні…</w:t>
      </w:r>
    </w:p>
    <w:p>
      <w:pPr/>
      <w:r>
        <w:rPr/>
        <w:t xml:space="preserve">Хатка в полонині…</w:t>
      </w:r>
    </w:p>
    <w:p>
      <w:pPr/>
      <w:r>
        <w:rPr/>
        <w:t xml:space="preserve">"Вона"…</w:t>
      </w:r>
    </w:p>
    <w:p>
      <w:pPr/>
      <w:r>
        <w:rPr/>
        <w:t xml:space="preserve">Спомини кохані —</w:t>
      </w:r>
    </w:p>
    <w:p>
      <w:pPr/>
      <w:r>
        <w:rPr/>
        <w:t xml:space="preserve">Пахощі весняні</w:t>
      </w:r>
    </w:p>
    <w:p>
      <w:pPr/>
      <w:r>
        <w:rPr/>
        <w:t xml:space="preserve">З вікна.</w:t>
      </w:r>
    </w:p>
    <w:p>
      <w:pPr/>
    </w:p>
    <w:p>
      <w:pPr/>
      <w:r>
        <w:rPr/>
        <w:t xml:space="preserve">Тихий, елегійний,</w:t>
      </w:r>
    </w:p>
    <w:p>
      <w:pPr/>
      <w:r>
        <w:rPr/>
        <w:t xml:space="preserve">Колисково-мрійний</w:t>
      </w:r>
    </w:p>
    <w:p>
      <w:pPr/>
      <w:r>
        <w:rPr/>
        <w:t xml:space="preserve">Канон…</w:t>
      </w:r>
    </w:p>
    <w:p>
      <w:pPr/>
      <w:r>
        <w:rPr/>
        <w:t xml:space="preserve">Дзвони монотонні,</w:t>
      </w:r>
    </w:p>
    <w:p>
      <w:pPr/>
      <w:r>
        <w:rPr/>
        <w:t xml:space="preserve">Дзвони похоронні —</w:t>
      </w:r>
    </w:p>
    <w:p>
      <w:pPr/>
      <w:r>
        <w:rPr/>
        <w:t xml:space="preserve">Дінь-дон.</w:t>
      </w:r>
    </w:p>
    <w:p>
      <w:pPr/>
    </w:p>
    <w:p>
      <w:pPr/>
      <w:r>
        <w:rPr/>
        <w:t xml:space="preserve">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Спомини — Микола Вороний</dc:title>
  <dc:description/>
  <dc:subject/>
  <cp:keywords/>
  <cp:category/>
  <cp:lastModifiedBy/>
  <dcterms:created xsi:type="dcterms:W3CDTF">2025-01-21T07:48:40+00:00</dcterms:created>
  <dcterms:modified xsi:type="dcterms:W3CDTF">2025-01-21T07:48:40+00:00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