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Літній 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Джмелі спросоння — буц! —</w:t>
      </w:r>
    </w:p>
    <w:p>
      <w:pPr/>
      <w:r>
        <w:rPr/>
        <w:t xml:space="preserve">лобами!</w:t>
      </w:r>
    </w:p>
    <w:p>
      <w:pPr/>
      <w:r>
        <w:rPr/>
        <w:t xml:space="preserve">Попадали, ревуть в траві.</w:t>
      </w:r>
    </w:p>
    <w:p>
      <w:pPr/>
      <w:r>
        <w:rPr/>
        <w:t xml:space="preserve">І задзвонили над джмелями</w:t>
      </w:r>
    </w:p>
    <w:p>
      <w:pPr/>
      <w:r>
        <w:rPr/>
        <w:t xml:space="preserve">Дзвінки-дзвіночки лісові.</w:t>
      </w:r>
    </w:p>
    <w:p>
      <w:pPr/>
    </w:p>
    <w:p>
      <w:pPr/>
      <w:r>
        <w:rPr/>
        <w:t xml:space="preserve">Повільне сонце на тумані</w:t>
      </w:r>
    </w:p>
    <w:p>
      <w:pPr/>
      <w:r>
        <w:rPr/>
        <w:t xml:space="preserve">До проса випливло з води,</w:t>
      </w:r>
    </w:p>
    <w:p>
      <w:pPr/>
      <w:r>
        <w:rPr/>
        <w:t xml:space="preserve">Де на пташинім щебетанні</w:t>
      </w:r>
    </w:p>
    <w:p>
      <w:pPr/>
      <w:r>
        <w:rPr/>
        <w:t xml:space="preserve">Тинявся малиновий дим.</w:t>
      </w:r>
    </w:p>
    <w:p>
      <w:pPr/>
    </w:p>
    <w:p>
      <w:pPr/>
      <w:r>
        <w:rPr/>
        <w:t xml:space="preserve">Лиш сонях спав, хоча й не мусив,</w:t>
      </w:r>
    </w:p>
    <w:p>
      <w:pPr/>
      <w:r>
        <w:rPr/>
        <w:t xml:space="preserve">І ось за те, аби він знав,</w:t>
      </w:r>
    </w:p>
    <w:p>
      <w:pPr/>
      <w:r>
        <w:rPr/>
        <w:t xml:space="preserve">Важкий ячмінь медовим вусом</w:t>
      </w:r>
    </w:p>
    <w:p>
      <w:pPr/>
      <w:r>
        <w:rPr/>
        <w:t xml:space="preserve">Бджолу за лапку лоскотав.</w:t>
      </w:r>
    </w:p>
    <w:p>
      <w:pPr/>
    </w:p>
    <w:p>
      <w:pPr/>
      <w:r>
        <w:rPr/>
        <w:t xml:space="preserve">У картузах із парусини</w:t>
      </w:r>
    </w:p>
    <w:p>
      <w:pPr/>
      <w:r>
        <w:rPr/>
        <w:t xml:space="preserve">Комбайн комбайнові гукав:</w:t>
      </w:r>
    </w:p>
    <w:p>
      <w:pPr/>
      <w:r>
        <w:rPr/>
        <w:t xml:space="preserve">— То що ж косить?</w:t>
      </w:r>
    </w:p>
    <w:p>
      <w:pPr/>
      <w:r>
        <w:rPr/>
        <w:t xml:space="preserve">Воно — все синє!</w:t>
      </w:r>
    </w:p>
    <w:p>
      <w:pPr/>
      <w:r>
        <w:rPr/>
        <w:t xml:space="preserve">Де льон? Де небо? Де ріка?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Літній ранок — Микола Вінграновський</dc:title>
  <dc:description/>
  <dc:subject/>
  <cp:keywords/>
  <cp:category/>
  <cp:lastModifiedBy/>
  <dcterms:created xsi:type="dcterms:W3CDTF">2025-01-21T08:41:19+00:00</dcterms:created>
  <dcterms:modified xsi:type="dcterms:W3CDTF">2025-01-21T08:41:19+00:00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