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пробач...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Еллан-Блакитний</w:t>
      </w:r>
    </w:p>
    <w:p>
      <w:pPr/>
      <w:r>
        <w:rPr/>
        <w:t xml:space="preserve">Ти пробач мені, любов, маленька дівчинко, —</w:t>
      </w:r>
    </w:p>
    <w:p>
      <w:pPr/>
      <w:r>
        <w:rPr/>
        <w:t xml:space="preserve">Я з тобою і нерівний, і розкиданий.</w:t>
      </w:r>
    </w:p>
    <w:p>
      <w:pPr/>
      <w:r>
        <w:rPr/>
        <w:t xml:space="preserve">Се тому, що я боям довіку відданий,</w:t>
      </w:r>
    </w:p>
    <w:p>
      <w:pPr/>
      <w:r>
        <w:rPr/>
        <w:t xml:space="preserve">Се тому, що я шаленим бурям рідний,</w:t>
      </w:r>
    </w:p>
    <w:p>
      <w:pPr/>
      <w:r>
        <w:rPr/>
        <w:t xml:space="preserve">Що в тебе таке нервове, ніжне личенько...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пробач... — Василь Еллан-Блакитний</dc:title>
  <dc:description/>
  <dc:subject/>
  <cp:keywords/>
  <cp:category/>
  <cp:lastModifiedBy/>
  <dcterms:created xsi:type="dcterms:W3CDTF">2025-01-21T08:44:49+00:00</dcterms:created>
  <dcterms:modified xsi:type="dcterms:W3CDTF">2025-01-21T08:44:49+00:00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