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Чоловікові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Не цвітуть на вікні герані —</w:t>
      </w:r>
    </w:p>
    <w:p>
      <w:pPr/>
      <w:r>
        <w:rPr/>
        <w:t xml:space="preserve">Сонний символ спокійних буднів.</w:t>
      </w:r>
    </w:p>
    <w:p>
      <w:pPr/>
      <w:r>
        <w:rPr/>
        <w:t xml:space="preserve">Ми весь час стоїмо на грані</w:t>
      </w:r>
    </w:p>
    <w:p>
      <w:pPr/>
      <w:r>
        <w:rPr/>
        <w:t xml:space="preserve">Невідомих шляхів майбутніх.</w:t>
      </w:r>
    </w:p>
    <w:p>
      <w:pPr/>
    </w:p>
    <w:p>
      <w:pPr/>
      <w:r>
        <w:rPr/>
        <w:t xml:space="preserve">І тому, що в своїм полоні</w:t>
      </w:r>
    </w:p>
    <w:p>
      <w:pPr/>
      <w:r>
        <w:rPr/>
        <w:t xml:space="preserve">Не тримають нас речі й стіни,</w:t>
      </w:r>
    </w:p>
    <w:p>
      <w:pPr/>
      <w:r>
        <w:rPr/>
        <w:t xml:space="preserve">Ні на день в душі не холоне</w:t>
      </w:r>
    </w:p>
    <w:p>
      <w:pPr/>
      <w:r>
        <w:rPr/>
        <w:t xml:space="preserve">Молодече бажання чину.</w:t>
      </w:r>
    </w:p>
    <w:p>
      <w:pPr/>
    </w:p>
    <w:p>
      <w:pPr/>
      <w:r>
        <w:rPr/>
        <w:t xml:space="preserve">Що нам щастя солодких звичок</w:t>
      </w:r>
    </w:p>
    <w:p>
      <w:pPr/>
      <w:r>
        <w:rPr/>
        <w:t xml:space="preserve">У незмінних обіймах дому,-</w:t>
      </w:r>
    </w:p>
    <w:p>
      <w:pPr/>
      <w:r>
        <w:rPr/>
        <w:t xml:space="preserve">Може, завтра вже нас відкличе</w:t>
      </w:r>
    </w:p>
    <w:p>
      <w:pPr/>
      <w:r>
        <w:rPr/>
        <w:t xml:space="preserve">Канонада грізного грому.</w:t>
      </w:r>
    </w:p>
    <w:p>
      <w:pPr/>
    </w:p>
    <w:p>
      <w:pPr/>
      <w:r>
        <w:rPr/>
        <w:t xml:space="preserve">І напружений погляд хоче</w:t>
      </w:r>
    </w:p>
    <w:p>
      <w:pPr/>
      <w:r>
        <w:rPr/>
        <w:t xml:space="preserve">Відшукати у тьмі глибокій</w:t>
      </w:r>
    </w:p>
    <w:p>
      <w:pPr/>
      <w:r>
        <w:rPr/>
        <w:t xml:space="preserve">Блискавок фанатичні очі,</w:t>
      </w:r>
    </w:p>
    <w:p>
      <w:pPr/>
      <w:r>
        <w:rPr/>
        <w:t xml:space="preserve">А не місяця мрійний спокій.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Чоловікові — Олена Теліга</dc:title>
  <dc:description/>
  <dc:subject/>
  <cp:keywords/>
  <cp:category/>
  <cp:lastModifiedBy/>
  <dcterms:created xsi:type="dcterms:W3CDTF">2025-01-21T08:58:53+00:00</dcterms:created>
  <dcterms:modified xsi:type="dcterms:W3CDTF">2025-01-21T08:58:53+00:00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