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Господи, гніву пречистого...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Господи, гніву пречистого</w:t>
      </w:r>
    </w:p>
    <w:p>
      <w:pPr/>
      <w:r>
        <w:rPr/>
        <w:t xml:space="preserve">благаю — не май за зле.</w:t>
      </w:r>
    </w:p>
    <w:p>
      <w:pPr/>
      <w:r>
        <w:rPr/>
        <w:t xml:space="preserve">Де не стоятиму — вистою.</w:t>
      </w:r>
    </w:p>
    <w:p>
      <w:pPr/>
      <w:r>
        <w:rPr/>
        <w:t xml:space="preserve">Спасибі за те, що мале</w:t>
      </w:r>
    </w:p>
    <w:p>
      <w:pPr/>
      <w:r>
        <w:rPr/>
        <w:t xml:space="preserve">людське життя, хоч надією</w:t>
      </w:r>
    </w:p>
    <w:p>
      <w:pPr/>
      <w:r>
        <w:rPr/>
        <w:t xml:space="preserve">довжу його в віки.</w:t>
      </w:r>
    </w:p>
    <w:p>
      <w:pPr/>
      <w:r>
        <w:rPr/>
        <w:t xml:space="preserve">Думою тугу розвіюю,</w:t>
      </w:r>
    </w:p>
    <w:p>
      <w:pPr/>
      <w:r>
        <w:rPr/>
        <w:t xml:space="preserve">щоб був я завжди такий,</w:t>
      </w:r>
    </w:p>
    <w:p>
      <w:pPr/>
      <w:r>
        <w:rPr/>
        <w:t xml:space="preserve">яким мене мати вродила</w:t>
      </w:r>
    </w:p>
    <w:p>
      <w:pPr/>
      <w:r>
        <w:rPr/>
        <w:t xml:space="preserve">і благословила в світи.</w:t>
      </w:r>
    </w:p>
    <w:p>
      <w:pPr/>
      <w:r>
        <w:rPr/>
        <w:t xml:space="preserve">І добре, що не зуміла</w:t>
      </w:r>
    </w:p>
    <w:p>
      <w:pPr/>
      <w:r>
        <w:rPr/>
        <w:t xml:space="preserve">мене від біди вберегти.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Господи, гніву пречистого... — Василь Стус</dc:title>
  <dc:description/>
  <dc:subject/>
  <cp:keywords/>
  <cp:category/>
  <cp:lastModifiedBy/>
  <dcterms:created xsi:type="dcterms:W3CDTF">2025-01-21T02:37:32+00:00</dcterms:created>
  <dcterms:modified xsi:type="dcterms:W3CDTF">2025-01-21T02:37:32+00:00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