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Нісся місяць ясним небом,</w:t>
      </w:r>
    </w:p>
    <w:p>
      <w:pPr/>
      <w:r>
        <w:rPr/>
        <w:t xml:space="preserve">Там, де зоря ясна;</w:t>
      </w:r>
    </w:p>
    <w:p>
      <w:pPr/>
      <w:r>
        <w:rPr/>
        <w:t xml:space="preserve">Летів хлопець чистим полем,</w:t>
      </w:r>
    </w:p>
    <w:p>
      <w:pPr/>
      <w:r>
        <w:rPr/>
        <w:t xml:space="preserve">Де дівчина красна.</w:t>
      </w:r>
    </w:p>
    <w:p>
      <w:pPr/>
    </w:p>
    <w:p>
      <w:pPr/>
      <w:r>
        <w:rPr/>
        <w:t xml:space="preserve">Часом місяць ізійшовся</w:t>
      </w:r>
    </w:p>
    <w:p>
      <w:pPr/>
      <w:r>
        <w:rPr/>
        <w:t xml:space="preserve">З тьмавою хмарою;</w:t>
      </w:r>
    </w:p>
    <w:p>
      <w:pPr/>
      <w:r>
        <w:rPr/>
        <w:t xml:space="preserve">Не раз хлопець поборовся</w:t>
      </w:r>
    </w:p>
    <w:p>
      <w:pPr/>
      <w:r>
        <w:rPr/>
        <w:t xml:space="preserve">З журною гадкою:</w:t>
      </w:r>
    </w:p>
    <w:p>
      <w:pPr/>
    </w:p>
    <w:p>
      <w:pPr/>
      <w:r>
        <w:rPr/>
        <w:t xml:space="preserve">"Журна гадко, печалива,</w:t>
      </w:r>
    </w:p>
    <w:p>
      <w:pPr/>
      <w:r>
        <w:rPr/>
        <w:t xml:space="preserve">Чо ти мене гониш?</w:t>
      </w:r>
    </w:p>
    <w:p>
      <w:pPr/>
      <w:r>
        <w:rPr/>
        <w:t xml:space="preserve">Чо ми житє згорчиваєш,</w:t>
      </w:r>
    </w:p>
    <w:p>
      <w:pPr/>
      <w:r>
        <w:rPr/>
        <w:t xml:space="preserve">В серце тугу рониш?</w:t>
      </w:r>
    </w:p>
    <w:p>
      <w:pPr/>
    </w:p>
    <w:p>
      <w:pPr/>
      <w:r>
        <w:rPr/>
        <w:t xml:space="preserve">Уступися, лиха нене,</w:t>
      </w:r>
    </w:p>
    <w:p>
      <w:pPr/>
      <w:r>
        <w:rPr/>
        <w:t xml:space="preserve">З вітром в ліси, гори,</w:t>
      </w:r>
    </w:p>
    <w:p>
      <w:pPr/>
      <w:r>
        <w:rPr/>
        <w:t xml:space="preserve">Най по тобі й чутка згине,</w:t>
      </w:r>
    </w:p>
    <w:p>
      <w:pPr/>
      <w:r>
        <w:rPr/>
        <w:t xml:space="preserve">Як сліди на мори.</w:t>
      </w:r>
    </w:p>
    <w:p>
      <w:pPr/>
    </w:p>
    <w:p>
      <w:pPr/>
      <w:r>
        <w:rPr/>
        <w:t xml:space="preserve">Мому серцю най радощі,</w:t>
      </w:r>
    </w:p>
    <w:p>
      <w:pPr/>
      <w:r>
        <w:rPr/>
        <w:t xml:space="preserve">Най надія грає,</w:t>
      </w:r>
    </w:p>
    <w:p>
      <w:pPr/>
      <w:r>
        <w:rPr/>
        <w:t xml:space="preserve">Най ми доля веселенька</w:t>
      </w:r>
    </w:p>
    <w:p>
      <w:pPr/>
      <w:r>
        <w:rPr/>
        <w:t xml:space="preserve">Птичкою співає".</w:t>
      </w:r>
    </w:p>
    <w:p>
      <w:pPr/>
      <w:r>
        <w:rPr/>
        <w:t xml:space="preserve">1836-1838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— Маркіян Шашкевич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