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Верстаю шлях — по вимерлій пустелі...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Верстаю шлях — по вимерлій пустелі,</w:t>
      </w:r>
    </w:p>
    <w:p>
      <w:pPr/>
      <w:r>
        <w:rPr/>
        <w:t xml:space="preserve">де мертвому мені нема життя,</w:t>
      </w:r>
    </w:p>
    <w:p>
      <w:pPr/>
      <w:r>
        <w:rPr/>
        <w:t xml:space="preserve">за обріями спогаду — оселі</w:t>
      </w:r>
    </w:p>
    <w:p>
      <w:pPr/>
      <w:r>
        <w:rPr/>
        <w:t xml:space="preserve">ті, до котрих немає вороття.</w:t>
      </w:r>
    </w:p>
    <w:p>
      <w:pPr/>
      <w:r>
        <w:rPr/>
        <w:t xml:space="preserve">А все ж — бреду, з нізвідки до нікуди,</w:t>
      </w:r>
    </w:p>
    <w:p>
      <w:pPr/>
      <w:r>
        <w:rPr/>
        <w:t xml:space="preserve">а все ще сподіваюся, що там,</w:t>
      </w:r>
    </w:p>
    <w:p>
      <w:pPr/>
      <w:r>
        <w:rPr/>
        <w:t xml:space="preserve">де кубляться згвалтовані іуди,</w:t>
      </w:r>
    </w:p>
    <w:p>
      <w:pPr/>
      <w:r>
        <w:rPr/>
        <w:t xml:space="preserve">мале є місце і моїм братам.</w:t>
      </w:r>
    </w:p>
    <w:p>
      <w:pPr/>
      <w:r>
        <w:rPr/>
        <w:t xml:space="preserve">Побачити б хоч назирці, впівока</w:t>
      </w:r>
    </w:p>
    <w:p>
      <w:pPr/>
      <w:r>
        <w:rPr/>
        <w:t xml:space="preserve">і закропити спраглий погляд свій.</w:t>
      </w:r>
    </w:p>
    <w:p>
      <w:pPr/>
      <w:r>
        <w:rPr/>
        <w:t xml:space="preserve">Зміїться путь — вся тьмяна, вся глибока,</w:t>
      </w:r>
    </w:p>
    <w:p>
      <w:pPr/>
      <w:r>
        <w:rPr/>
        <w:t xml:space="preserve">і хоч сказися, хоч збожеволій.</w:t>
      </w:r>
    </w:p>
    <w:p>
      <w:pPr/>
      <w:r>
        <w:rPr/>
        <w:t xml:space="preserve">Бо вже не я — лише жива жарина</w:t>
      </w:r>
    </w:p>
    <w:p>
      <w:pPr/>
      <w:r>
        <w:rPr/>
        <w:t xml:space="preserve">горить в мені. Лиш нею я живу.</w:t>
      </w:r>
    </w:p>
    <w:p>
      <w:pPr/>
      <w:r>
        <w:rPr/>
        <w:t xml:space="preserve">То пропікає душу Україна —</w:t>
      </w:r>
    </w:p>
    <w:p>
      <w:pPr/>
      <w:r>
        <w:rPr/>
        <w:t xml:space="preserve">та, за котрою погляд марно рву.</w:t>
      </w:r>
    </w:p>
    <w:p>
      <w:pPr/>
      <w:r>
        <w:rPr/>
        <w:t xml:space="preserve">Та є вона — за міражів товщею,</w:t>
      </w:r>
    </w:p>
    <w:p>
      <w:pPr/>
      <w:r>
        <w:rPr/>
        <w:t xml:space="preserve">там, крізь синь-кригу світиться вона —</w:t>
      </w:r>
    </w:p>
    <w:p>
      <w:pPr/>
      <w:r>
        <w:rPr/>
        <w:t xml:space="preserve">моєю тугою, моєю маячнею</w:t>
      </w:r>
    </w:p>
    <w:p>
      <w:pPr/>
      <w:r>
        <w:rPr/>
        <w:t xml:space="preserve">сумно-весела, весело-сумна.</w:t>
      </w:r>
    </w:p>
    <w:p>
      <w:pPr/>
      <w:r>
        <w:rPr/>
        <w:t xml:space="preserve">Тож дай мені — дійти і не зотліти,</w:t>
      </w:r>
    </w:p>
    <w:p>
      <w:pPr/>
      <w:r>
        <w:rPr/>
        <w:t xml:space="preserve">дійти — і не зотліти — дай мені!</w:t>
      </w:r>
    </w:p>
    <w:p>
      <w:pPr/>
      <w:r>
        <w:rPr/>
        <w:t xml:space="preserve">Дозволь мені, мій вечоровий світе,</w:t>
      </w:r>
    </w:p>
    <w:p>
      <w:pPr/>
      <w:r>
        <w:rPr/>
        <w:t xml:space="preserve">упасти зерням в рідній борозні.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Верстаю шлях — по вимерлій пустелі... — Василь Стус</dc:title>
  <dc:description/>
  <dc:subject/>
  <cp:keywords/>
  <cp:category/>
  <cp:lastModifiedBy/>
  <dcterms:created xsi:type="dcterms:W3CDTF">2025-01-21T08:10:00+00:00</dcterms:created>
  <dcterms:modified xsi:type="dcterms:W3CDTF">2025-01-21T08:10:00+00:00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