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Писанки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Виводить мама дивним писачком,</w:t>
      </w:r>
    </w:p>
    <w:p>
      <w:pPr/>
      <w:r>
        <w:rPr/>
        <w:t xml:space="preserve">по білому яйці воскові взори.</w:t>
      </w:r>
    </w:p>
    <w:p>
      <w:pPr/>
      <w:r>
        <w:rPr/>
        <w:t xml:space="preserve">Мандрує писанка по мисочках,</w:t>
      </w:r>
    </w:p>
    <w:p>
      <w:pPr/>
      <w:r>
        <w:rPr/>
        <w:t xml:space="preserve">із цибулиним золотим узваром,</w:t>
      </w:r>
    </w:p>
    <w:p>
      <w:pPr/>
      <w:r>
        <w:rPr/>
        <w:t xml:space="preserve">з настоями на травах і корі,</w:t>
      </w:r>
    </w:p>
    <w:p>
      <w:pPr/>
      <w:r>
        <w:rPr/>
        <w:t xml:space="preserve">на веснянім і на осіннім зіллі –</w:t>
      </w:r>
    </w:p>
    <w:p>
      <w:pPr/>
      <w:r>
        <w:rPr/>
        <w:t xml:space="preserve">і писанка оранжево горить</w:t>
      </w:r>
    </w:p>
    <w:p>
      <w:pPr/>
      <w:r>
        <w:rPr/>
        <w:t xml:space="preserve">у філіграннім сплеті ліній.</w:t>
      </w:r>
    </w:p>
    <w:p>
      <w:pPr/>
      <w:r>
        <w:rPr/>
        <w:t xml:space="preserve">То вже вона, як дивовижний світ,</w:t>
      </w:r>
    </w:p>
    <w:p>
      <w:pPr/>
      <w:r>
        <w:rPr/>
        <w:t xml:space="preserve">то вже дзвенить, як згусток сонця,</w:t>
      </w:r>
    </w:p>
    <w:p>
      <w:pPr/>
      <w:r>
        <w:rPr/>
        <w:t xml:space="preserve">буяють буйно квіти у росі,</w:t>
      </w:r>
    </w:p>
    <w:p>
      <w:pPr/>
      <w:r>
        <w:rPr/>
        <w:t xml:space="preserve">олені бродять в березневім соці.</w:t>
      </w:r>
    </w:p>
    <w:p>
      <w:pPr/>
      <w:r>
        <w:rPr/>
        <w:t xml:space="preserve">І стилізовані сплітаються сади</w:t>
      </w:r>
    </w:p>
    <w:p>
      <w:pPr/>
      <w:r>
        <w:rPr/>
        <w:t xml:space="preserve">у маєві густих обрамлень,</w:t>
      </w:r>
    </w:p>
    <w:p>
      <w:pPr/>
      <w:r>
        <w:rPr/>
        <w:t xml:space="preserve">мереживом найтоншим мерехтить</w:t>
      </w:r>
    </w:p>
    <w:p>
      <w:pPr/>
      <w:r>
        <w:rPr/>
        <w:t xml:space="preserve">геометричний космацький орнамент.</w:t>
      </w:r>
    </w:p>
    <w:p>
      <w:pPr/>
      <w:r>
        <w:rPr/>
        <w:t xml:space="preserve">І я поплив у світ дитячих мрій</w:t>
      </w:r>
    </w:p>
    <w:p>
      <w:pPr/>
      <w:r>
        <w:rPr/>
        <w:t xml:space="preserve">на білі колискові оболоні...</w:t>
      </w:r>
    </w:p>
    <w:p>
      <w:pPr/>
      <w:r>
        <w:rPr/>
        <w:t xml:space="preserve">Котились писанками ізгори</w:t>
      </w:r>
    </w:p>
    <w:p>
      <w:pPr/>
      <w:r>
        <w:rPr/>
        <w:t xml:space="preserve">ясні сонця у мамині долоні.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Писанки — Ігор Калинець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