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повернувся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Думанський</w:t>
      </w:r>
    </w:p>
    <w:p>
      <w:pPr/>
      <w:r>
        <w:rPr>
          <w:b w:val="1"/>
          <w:bCs w:val="1"/>
        </w:rPr>
        <w:t xml:space="preserve">Дорога хатина, де живе родина. (З народного)</w:t>
      </w:r>
    </w:p>
    <w:p>
      <w:pPr/>
      <w:r>
        <w:rPr/>
        <w:t xml:space="preserve">Здрастуй, моя хато! Живи довго-довго і прости мені, що любов до тебе випробувана розлукою. Я вже повернувся.</w:t>
      </w:r>
    </w:p>
    <w:p>
      <w:pPr/>
      <w:r>
        <w:rPr/>
        <w:t xml:space="preserve">Наніс у світлицю пахощів чужих країн, і зараз душа моя вітається зі знайомими кутками, з речами, зі шпаринами-щілинками та з маленькими обновами, що впадають у вічі.</w:t>
      </w:r>
    </w:p>
    <w:p>
      <w:pPr/>
      <w:r>
        <w:rPr/>
        <w:t xml:space="preserve">А хата обступає мене рідною ласкою, гомонить минувшиною і знімає з моїх плечей втому, наче з брудної одіжі роздягає. Тут все своє, тут кожна жменя глини, кожна дощечка зігріті долонями батька-матері, що прагли вибудувати оберіг родинного щастя. Тепер їхнє тепло з усіх боків струменить, щоб жилося мені легко.</w:t>
      </w:r>
    </w:p>
    <w:p>
      <w:pPr/>
      <w:r>
        <w:rPr/>
        <w:t xml:space="preserve">Стою і тихо складаю хаті присягу: поки житиму у цих стінах і питиму чисту воду з криниці у цьому дворі, доти ці шибкасті вікна будуть випромінювати світло на вулицю, щоб не було моторошно ходить повз мою садибу. І днями, й ночами до мого дому, саду, джерела буде відчинена хвіртка для сусідів, для їхніх дітей і всіх добрих людей.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повернувся — Василь Думанський</dc:title>
  <dc:description/>
  <dc:subject/>
  <cp:keywords/>
  <cp:category/>
  <cp:lastModifiedBy/>
  <dcterms:created xsi:type="dcterms:W3CDTF">2026-09-28T14:36:42+01:00</dcterms:created>
  <dcterms:modified xsi:type="dcterms:W3CDTF">2026-09-28T14:36:42+01:00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