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Припорошені інеєм щоки...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Припорошені інеєм щоки,</w:t>
      </w:r>
    </w:p>
    <w:p>
      <w:pPr/>
      <w:r>
        <w:rPr/>
        <w:t xml:space="preserve">Сніг блукає в кошлатих бровах.</w:t>
      </w:r>
    </w:p>
    <w:p>
      <w:pPr/>
      <w:r>
        <w:rPr/>
        <w:t xml:space="preserve">А які ще тверді його кроки,</w:t>
      </w:r>
    </w:p>
    <w:p>
      <w:pPr/>
      <w:r>
        <w:rPr/>
        <w:t xml:space="preserve">Рук живих широченний розмах.</w:t>
      </w:r>
    </w:p>
    <w:p>
      <w:pPr/>
      <w:r>
        <w:rPr/>
        <w:t xml:space="preserve">Він з морозом веде поєдинки,</w:t>
      </w:r>
    </w:p>
    <w:p>
      <w:pPr/>
      <w:r>
        <w:rPr/>
        <w:t xml:space="preserve">Він штурмує рвучку заметіль.</w:t>
      </w:r>
    </w:p>
    <w:p>
      <w:pPr/>
      <w:r>
        <w:rPr/>
        <w:t xml:space="preserve">Дві години пройти до зупинки…</w:t>
      </w:r>
    </w:p>
    <w:p>
      <w:pPr/>
      <w:r>
        <w:rPr/>
        <w:t xml:space="preserve">Тільки в цьому, спитаєте, ціль?</w:t>
      </w:r>
    </w:p>
    <w:p>
      <w:pPr/>
      <w:r>
        <w:rPr/>
        <w:t xml:space="preserve">Може, й так.</w:t>
      </w:r>
    </w:p>
    <w:p>
      <w:pPr/>
      <w:r>
        <w:rPr/>
        <w:t xml:space="preserve">Він — ровесник століття,</w:t>
      </w:r>
    </w:p>
    <w:p>
      <w:pPr/>
      <w:r>
        <w:rPr/>
        <w:t xml:space="preserve">У дев'ятий десяток іде.</w:t>
      </w:r>
    </w:p>
    <w:p>
      <w:pPr/>
      <w:r>
        <w:rPr/>
        <w:t xml:space="preserve">І ялини опущене віття</w:t>
      </w:r>
    </w:p>
    <w:p>
      <w:pPr/>
      <w:r>
        <w:rPr/>
        <w:t xml:space="preserve">В ноги срібні поклони кладе</w:t>
      </w:r>
    </w:p>
    <w:p>
      <w:pPr/>
      <w:r>
        <w:rPr/>
        <w:t xml:space="preserve">Лиш йому, бо у парку — нікого,</w:t>
      </w:r>
    </w:p>
    <w:p>
      <w:pPr/>
      <w:r>
        <w:rPr/>
        <w:t xml:space="preserve">Хоч у місті людей за мільйон.</w:t>
      </w:r>
    </w:p>
    <w:p>
      <w:pPr/>
      <w:r>
        <w:rPr/>
        <w:t xml:space="preserve">Ця прогулянка — подвиг старого —</w:t>
      </w:r>
    </w:p>
    <w:p>
      <w:pPr/>
      <w:r>
        <w:rPr/>
        <w:t xml:space="preserve">Всежиттєвий його марафон.</w:t>
      </w:r>
    </w:p>
    <w:p>
      <w:pPr/>
      <w:r>
        <w:rPr/>
        <w:t xml:space="preserve">Громадянську пройшов, Вітчизняну,</w:t>
      </w:r>
    </w:p>
    <w:p>
      <w:pPr/>
      <w:r>
        <w:rPr/>
        <w:t xml:space="preserve">Як завжди, рушив з дому зарану —</w:t>
      </w:r>
    </w:p>
    <w:p>
      <w:pPr/>
      <w:r>
        <w:rPr/>
        <w:t xml:space="preserve">Ще світились шибки де-не-де.</w:t>
      </w:r>
    </w:p>
    <w:p>
      <w:pPr/>
      <w:r>
        <w:rPr/>
        <w:t xml:space="preserve">Ветеран на роботу 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Припорошені інеєм щоки... — Платон Воронько</dc:title>
  <dc:description/>
  <dc:subject/>
  <cp:keywords/>
  <cp:category/>
  <cp:lastModifiedBy/>
  <dcterms:created xsi:type="dcterms:W3CDTF">2026-09-28T01:58:20+01:00</dcterms:created>
  <dcterms:modified xsi:type="dcterms:W3CDTF">2026-09-28T01:58:20+01:00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