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Почув я півня в нас на Бессарабці...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Почув я півня в нас на Бессарабці</w:t>
      </w:r>
    </w:p>
    <w:p>
      <w:pPr/>
      <w:r>
        <w:rPr/>
        <w:t xml:space="preserve">До сірого розвиднення уранці,</w:t>
      </w:r>
    </w:p>
    <w:p>
      <w:pPr/>
      <w:r>
        <w:rPr/>
        <w:t xml:space="preserve">Коли Печерськ ще вікна не розплющив,</w:t>
      </w:r>
    </w:p>
    <w:p>
      <w:pPr/>
      <w:r>
        <w:rPr/>
        <w:t xml:space="preserve">Коли тролейбус перший не приплющив</w:t>
      </w:r>
    </w:p>
    <w:p>
      <w:pPr/>
      <w:r>
        <w:rPr/>
        <w:t xml:space="preserve">Казбеки сніжні до рівнин асфальту.</w:t>
      </w:r>
    </w:p>
    <w:p>
      <w:pPr/>
      <w:r>
        <w:rPr/>
        <w:t xml:space="preserve">А півень з баритона аж до альта</w:t>
      </w:r>
    </w:p>
    <w:p>
      <w:pPr/>
      <w:r>
        <w:rPr/>
        <w:t xml:space="preserve">Переливав свій голос артистично,</w:t>
      </w:r>
    </w:p>
    <w:p>
      <w:pPr/>
      <w:r>
        <w:rPr/>
        <w:t xml:space="preserve">Так виразно і так нестерпно-клично,</w:t>
      </w:r>
    </w:p>
    <w:p>
      <w:pPr/>
      <w:r>
        <w:rPr/>
        <w:t xml:space="preserve">Що я прокинувся під свитсю на Вовчім,</w:t>
      </w:r>
    </w:p>
    <w:p>
      <w:pPr/>
      <w:r>
        <w:rPr/>
        <w:t xml:space="preserve">У клубкуватім коноплянім клоччі.</w:t>
      </w:r>
    </w:p>
    <w:p>
      <w:pPr/>
      <w:r>
        <w:rPr/>
        <w:t xml:space="preserve">Почав шукати шкарубкі опорки,</w:t>
      </w:r>
    </w:p>
    <w:p>
      <w:pPr/>
      <w:r>
        <w:rPr/>
        <w:t xml:space="preserve">Онучі з вибійчаної оборки,</w:t>
      </w:r>
    </w:p>
    <w:p>
      <w:pPr/>
      <w:r>
        <w:rPr/>
        <w:t xml:space="preserve">Та й бігти в школу аж за кладовище.</w:t>
      </w:r>
    </w:p>
    <w:p>
      <w:pPr/>
      <w:r>
        <w:rPr/>
        <w:t xml:space="preserve">Летіли з лави гребінь, мичка, днище,</w:t>
      </w:r>
    </w:p>
    <w:p>
      <w:pPr/>
      <w:r>
        <w:rPr/>
        <w:t xml:space="preserve">І прядка перекинулась рипляча.</w:t>
      </w:r>
    </w:p>
    <w:p>
      <w:pPr/>
      <w:r>
        <w:rPr/>
        <w:t xml:space="preserve">А півень знову будить нетерпляче…</w:t>
      </w:r>
    </w:p>
    <w:p>
      <w:pPr/>
      <w:r>
        <w:rPr/>
        <w:t xml:space="preserve">Я в ліжку розминаю сигарету,</w:t>
      </w:r>
    </w:p>
    <w:p>
      <w:pPr/>
      <w:r>
        <w:rPr/>
        <w:t xml:space="preserve">Все не збагну: а де ж той півень, де то —</w:t>
      </w:r>
    </w:p>
    <w:p>
      <w:pPr/>
      <w:r>
        <w:rPr/>
        <w:t xml:space="preserve">На Бессарабськім ринку чи на Вовчім…</w:t>
      </w:r>
    </w:p>
    <w:p>
      <w:pPr/>
      <w:r>
        <w:rPr/>
        <w:t xml:space="preserve">Печерськ розплющував свої замерзлі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Почув я півня в нас на Бессарабці... — Платон Воронько</dc:title>
  <dc:description/>
  <dc:subject/>
  <cp:keywords/>
  <cp:category/>
  <cp:lastModifiedBy/>
  <dcterms:created xsi:type="dcterms:W3CDTF">2026-09-28T01:58:33+01:00</dcterms:created>
  <dcterms:modified xsi:type="dcterms:W3CDTF">2026-09-28T01:58:33+01:00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