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кохання є свої права...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У кохання є свої права,</w:t>
      </w:r>
    </w:p>
    <w:p>
      <w:pPr/>
      <w:r>
        <w:rPr/>
        <w:t xml:space="preserve">Свій непередбачений талан:</w:t>
      </w:r>
    </w:p>
    <w:p>
      <w:pPr/>
      <w:r>
        <w:rPr/>
        <w:t xml:space="preserve">Зоряна хвилина торжества,</w:t>
      </w:r>
    </w:p>
    <w:p>
      <w:pPr/>
      <w:r>
        <w:rPr/>
        <w:t xml:space="preserve">Самоти студений океан.</w:t>
      </w:r>
    </w:p>
    <w:p>
      <w:pPr/>
    </w:p>
    <w:p>
      <w:pPr/>
      <w:r>
        <w:rPr/>
        <w:t xml:space="preserve">У кохання є свої шляхи,</w:t>
      </w:r>
    </w:p>
    <w:p>
      <w:pPr/>
      <w:r>
        <w:rPr/>
        <w:t xml:space="preserve">Суджені лише для двох сердець,</w:t>
      </w:r>
    </w:p>
    <w:p>
      <w:pPr/>
      <w:r>
        <w:rPr/>
        <w:t xml:space="preserve">Є свої святині і гріхи,</w:t>
      </w:r>
    </w:p>
    <w:p>
      <w:pPr/>
      <w:r>
        <w:rPr/>
        <w:t xml:space="preserve">Мила згода і кривавий герць.</w:t>
      </w:r>
    </w:p>
    <w:p>
      <w:pPr/>
    </w:p>
    <w:p>
      <w:pPr/>
      <w:r>
        <w:rPr/>
        <w:t xml:space="preserve">Лиш повторень в ньому не бува,</w:t>
      </w:r>
    </w:p>
    <w:p>
      <w:pPr/>
      <w:r>
        <w:rPr/>
        <w:t xml:space="preserve">Ні фортець надійних, ні руїн.</w:t>
      </w:r>
    </w:p>
    <w:p>
      <w:pPr/>
      <w:r>
        <w:rPr/>
        <w:t xml:space="preserve">Зоряна хвилина торжества…</w:t>
      </w:r>
    </w:p>
    <w:p>
      <w:pPr/>
      <w:r>
        <w:rPr/>
        <w:t xml:space="preserve">Потім — буря з чотирьох сторін.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кохання є свої права... — Платон Воронько</dc:title>
  <dc:description/>
  <dc:subject/>
  <cp:keywords/>
  <cp:category/>
  <cp:lastModifiedBy/>
  <dcterms:created xsi:type="dcterms:W3CDTF">2026-08-11T00:42:42+01:00</dcterms:created>
  <dcterms:modified xsi:type="dcterms:W3CDTF">2026-08-11T00:42:42+01:00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