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Стояло літнє місячне безвітря...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Стояло літнє місячне безвітря.</w:t>
      </w:r>
    </w:p>
    <w:p>
      <w:pPr/>
      <w:r>
        <w:rPr/>
        <w:t xml:space="preserve">Старий ялинник наче скам'янів,</w:t>
      </w:r>
    </w:p>
    <w:p>
      <w:pPr/>
      <w:r>
        <w:rPr/>
        <w:t xml:space="preserve">Він підіймав шпилів готичні вістря,</w:t>
      </w:r>
    </w:p>
    <w:p>
      <w:pPr/>
      <w:r>
        <w:rPr/>
        <w:t xml:space="preserve">Мережив тінню рівний пруг полів.</w:t>
      </w:r>
    </w:p>
    <w:p>
      <w:pPr/>
    </w:p>
    <w:p>
      <w:pPr/>
      <w:r>
        <w:rPr/>
        <w:t xml:space="preserve">З-під крил упали бомби-запальниці.</w:t>
      </w:r>
    </w:p>
    <w:p>
      <w:pPr/>
      <w:r>
        <w:rPr/>
        <w:t xml:space="preserve">Шпилі повільно сунулись на пні,</w:t>
      </w:r>
    </w:p>
    <w:p>
      <w:pPr/>
      <w:r>
        <w:rPr/>
        <w:t xml:space="preserve">А пруг ланів — неначе край спідниці</w:t>
      </w:r>
    </w:p>
    <w:p>
      <w:pPr/>
      <w:r>
        <w:rPr/>
        <w:t xml:space="preserve">У юнки на Купала при вогні.</w:t>
      </w:r>
    </w:p>
    <w:p>
      <w:pPr/>
    </w:p>
    <w:p>
      <w:pPr/>
      <w:r>
        <w:rPr/>
        <w:t xml:space="preserve">Коли б дівча — втекло чи закричало,</w:t>
      </w:r>
    </w:p>
    <w:p>
      <w:pPr/>
      <w:r>
        <w:rPr/>
        <w:t xml:space="preserve">А бір мовчав, не зойкнули лани.</w:t>
      </w:r>
    </w:p>
    <w:p>
      <w:pPr/>
      <w:r>
        <w:rPr/>
        <w:t xml:space="preserve">Лише насіння — всіх начал начало —</w:t>
      </w:r>
    </w:p>
    <w:p>
      <w:pPr/>
      <w:r>
        <w:rPr/>
        <w:t xml:space="preserve">Нестямно рвалося кудись на край війни.</w:t>
      </w:r>
    </w:p>
    <w:p>
      <w:pPr/>
    </w:p>
    <w:p>
      <w:pPr/>
      <w:r>
        <w:rPr/>
        <w:t xml:space="preserve">Де ж край війни?..</w:t>
      </w:r>
    </w:p>
    <w:p>
      <w:pPr/>
      <w:r>
        <w:rPr/>
        <w:t xml:space="preserve">Ніхто не знав на світі.</w:t>
      </w:r>
    </w:p>
    <w:p>
      <w:pPr/>
      <w:r>
        <w:rPr/>
        <w:t xml:space="preserve">І падали зернята в жар згори,</w:t>
      </w:r>
    </w:p>
    <w:p>
      <w:pPr/>
      <w:r>
        <w:rPr/>
        <w:t xml:space="preserve">Як падають бійці, раптово вбиті,</w:t>
      </w:r>
    </w:p>
    <w:p>
      <w:pPr/>
      <w:r>
        <w:rPr/>
        <w:t xml:space="preserve">Як падають їх рідні матері,</w:t>
      </w:r>
    </w:p>
    <w:p>
      <w:pPr/>
      <w:r>
        <w:rPr/>
        <w:t xml:space="preserve">Коли приносять звістку поштарі.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Стояло літнє місячне безвітря... — Платон Воронько</dc:title>
  <dc:description/>
  <dc:subject/>
  <cp:keywords/>
  <cp:category/>
  <cp:lastModifiedBy/>
  <dcterms:created xsi:type="dcterms:W3CDTF">2026-07-18T22:56:55+01:00</dcterms:created>
  <dcterms:modified xsi:type="dcterms:W3CDTF">2026-07-18T22:56:55+01:00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