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починається з кохання...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Легенда починається з кохання,</w:t>
      </w:r>
    </w:p>
    <w:p>
      <w:pPr/>
      <w:r>
        <w:rPr/>
        <w:t xml:space="preserve">Із подвигу і мужності людської,</w:t>
      </w:r>
    </w:p>
    <w:p>
      <w:pPr/>
      <w:r>
        <w:rPr/>
        <w:t xml:space="preserve">З джерельця чистого води живої,</w:t>
      </w:r>
    </w:p>
    <w:p>
      <w:pPr/>
      <w:r>
        <w:rPr/>
        <w:t xml:space="preserve">Із сонячного дивного світання.</w:t>
      </w:r>
    </w:p>
    <w:p>
      <w:pPr/>
    </w:p>
    <w:p>
      <w:pPr/>
      <w:r>
        <w:rPr/>
        <w:t xml:space="preserve">В ній б'ється сяйво мудрості святої,</w:t>
      </w:r>
    </w:p>
    <w:p>
      <w:pPr/>
      <w:r>
        <w:rPr/>
        <w:t xml:space="preserve">В ній завжди поклик, дія і шукання,</w:t>
      </w:r>
    </w:p>
    <w:p>
      <w:pPr/>
      <w:r>
        <w:rPr/>
        <w:t xml:space="preserve">У ній краса одвічного змагання</w:t>
      </w:r>
    </w:p>
    <w:p>
      <w:pPr/>
      <w:r>
        <w:rPr/>
        <w:t xml:space="preserve">Незбореної сили молодої.</w:t>
      </w:r>
    </w:p>
    <w:p>
      <w:pPr/>
    </w:p>
    <w:p>
      <w:pPr/>
      <w:r>
        <w:rPr/>
        <w:t xml:space="preserve">Ходімо й ми в легенду із тобою</w:t>
      </w:r>
    </w:p>
    <w:p>
      <w:pPr/>
      <w:r>
        <w:rPr/>
        <w:t xml:space="preserve">Дорогою чарівною ясною</w:t>
      </w:r>
    </w:p>
    <w:p>
      <w:pPr/>
      <w:r>
        <w:rPr/>
        <w:t xml:space="preserve">Назустріч сонцю, щастю і весні!</w:t>
      </w:r>
    </w:p>
    <w:p>
      <w:pPr/>
    </w:p>
    <w:p>
      <w:pPr/>
      <w:r>
        <w:rPr/>
        <w:t xml:space="preserve">Від сірості й буденщини німої,</w:t>
      </w:r>
    </w:p>
    <w:p>
      <w:pPr/>
      <w:r>
        <w:rPr/>
        <w:t xml:space="preserve">Від дикого міщанства і застою,</w:t>
      </w:r>
    </w:p>
    <w:p>
      <w:pPr/>
      <w:r>
        <w:rPr/>
        <w:t xml:space="preserve">Туди, де юнь, де праця, де вогні!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починається з кохання... — Василь Грінчак</dc:title>
  <dc:description/>
  <dc:subject/>
  <cp:keywords/>
  <cp:category/>
  <cp:lastModifiedBy/>
  <dcterms:created xsi:type="dcterms:W3CDTF">2026-06-11T00:40:10+01:00</dcterms:created>
  <dcterms:modified xsi:type="dcterms:W3CDTF">2026-06-11T00:40:10+01:00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