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очі сонцю дивитись нелегко також...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В очі сонцю дивитись нелегко також,</w:t>
      </w:r>
    </w:p>
    <w:p>
      <w:pPr/>
      <w:r>
        <w:rPr/>
        <w:t xml:space="preserve">Як і совісті.</w:t>
      </w:r>
    </w:p>
    <w:p>
      <w:pPr/>
      <w:r>
        <w:rPr/>
        <w:t xml:space="preserve">Часом глянеш, бува,— душу кине у дрож</w:t>
      </w:r>
    </w:p>
    <w:p>
      <w:pPr/>
      <w:r>
        <w:rPr/>
        <w:t xml:space="preserve">З осоромності.</w:t>
      </w:r>
    </w:p>
    <w:p>
      <w:pPr/>
    </w:p>
    <w:p>
      <w:pPr/>
      <w:r>
        <w:rPr/>
        <w:t xml:space="preserve">Тож повсюдно дивись в її очі гнівні,</w:t>
      </w:r>
    </w:p>
    <w:p>
      <w:pPr/>
      <w:r>
        <w:rPr/>
        <w:t xml:space="preserve">У караючі.</w:t>
      </w:r>
    </w:p>
    <w:p>
      <w:pPr/>
      <w:r>
        <w:rPr/>
        <w:t xml:space="preserve">Йди за совістю в світ, щоб ні кроку брехні,</w:t>
      </w:r>
    </w:p>
    <w:p>
      <w:pPr/>
      <w:r>
        <w:rPr/>
        <w:t xml:space="preserve">Бо — світ за очі…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очі сонцю дивитись нелегко також... — Платон Воронько</dc:title>
  <dc:description/>
  <dc:subject/>
  <cp:keywords/>
  <cp:category/>
  <cp:lastModifiedBy/>
  <dcterms:created xsi:type="dcterms:W3CDTF">2026-06-01T02:53:30+01:00</dcterms:created>
  <dcterms:modified xsi:type="dcterms:W3CDTF">2026-06-01T02:53:30+01:00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