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Багряна ніч...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Багряна ніч. Пожежа чи гроза?</w:t>
      </w:r>
    </w:p>
    <w:p>
      <w:pPr/>
      <w:r>
        <w:rPr/>
        <w:t xml:space="preserve">Привиділось. Ніч, як голубка, сиза.</w:t>
      </w:r>
    </w:p>
    <w:p>
      <w:pPr/>
      <w:r>
        <w:rPr/>
        <w:t xml:space="preserve">І молодик за лозами поблизу,</w:t>
      </w:r>
    </w:p>
    <w:p>
      <w:pPr/>
      <w:r>
        <w:rPr/>
        <w:t xml:space="preserve">І ним недоцілована роса.</w:t>
      </w:r>
    </w:p>
    <w:p>
      <w:pPr/>
      <w:r>
        <w:rPr/>
        <w:t xml:space="preserve">Тоді бризантна хвиля од фугасу</w:t>
      </w:r>
    </w:p>
    <w:p>
      <w:pPr/>
      <w:r>
        <w:rPr/>
        <w:t xml:space="preserve">На шмаття рознесе молодика,</w:t>
      </w:r>
    </w:p>
    <w:p>
      <w:pPr/>
      <w:r>
        <w:rPr/>
        <w:t xml:space="preserve">Тоді трипала кулеметна траса</w:t>
      </w:r>
    </w:p>
    <w:p>
      <w:pPr/>
      <w:r>
        <w:rPr/>
        <w:t xml:space="preserve">Потягнеться вогнем до літака</w:t>
      </w:r>
    </w:p>
    <w:p>
      <w:pPr/>
      <w:r>
        <w:rPr/>
        <w:t xml:space="preserve">І не дотягнеться, і небо збагряниться</w:t>
      </w:r>
    </w:p>
    <w:p>
      <w:pPr/>
      <w:r>
        <w:rPr/>
        <w:t xml:space="preserve">Відразу од пожежі та грози.</w:t>
      </w:r>
    </w:p>
    <w:p>
      <w:pPr/>
      <w:r>
        <w:rPr/>
        <w:t xml:space="preserve">І мати вийме житні варяниці</w:t>
      </w:r>
    </w:p>
    <w:p>
      <w:pPr/>
      <w:r>
        <w:rPr/>
        <w:t xml:space="preserve">В горнятку не із печі, а з лози,</w:t>
      </w:r>
    </w:p>
    <w:p>
      <w:pPr/>
      <w:r>
        <w:rPr/>
        <w:t xml:space="preserve">І скаже: — їж, синочку, я зварила</w:t>
      </w:r>
    </w:p>
    <w:p>
      <w:pPr/>
      <w:r>
        <w:rPr/>
        <w:t xml:space="preserve">Тоді, коли іще була жива.–</w:t>
      </w:r>
    </w:p>
    <w:p>
      <w:pPr/>
      <w:r>
        <w:rPr/>
        <w:t xml:space="preserve">Що це — окоп солдатський чи могила?.</w:t>
      </w:r>
    </w:p>
    <w:p>
      <w:pPr/>
      <w:r>
        <w:rPr/>
        <w:t xml:space="preserve">Не пригадає росяна трава.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Багряна ніч... — Платон Воронько</dc:title>
  <dc:description/>
  <dc:subject/>
  <cp:keywords/>
  <cp:category/>
  <cp:lastModifiedBy/>
  <dcterms:created xsi:type="dcterms:W3CDTF">2026-05-17T22:26:33+01:00</dcterms:created>
  <dcterms:modified xsi:type="dcterms:W3CDTF">2026-05-17T22:26:33+01:00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