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Геніальний поет…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Геніальний поет</w:t>
      </w:r>
    </w:p>
    <w:p>
      <w:pPr/>
      <w:r>
        <w:rPr/>
        <w:t xml:space="preserve">восьмого будинку квартири 95</w:t>
      </w:r>
    </w:p>
    <w:p>
      <w:pPr/>
    </w:p>
    <w:p>
      <w:pPr/>
      <w:r>
        <w:rPr/>
        <w:t xml:space="preserve">Геніальний художник</w:t>
      </w:r>
    </w:p>
    <w:p>
      <w:pPr/>
      <w:r>
        <w:rPr/>
        <w:t xml:space="preserve">дев'ятого будинку квартири 116</w:t>
      </w:r>
    </w:p>
    <w:p>
      <w:pPr/>
    </w:p>
    <w:p>
      <w:pPr/>
      <w:r>
        <w:rPr/>
        <w:t xml:space="preserve">Геніальний музикант</w:t>
      </w:r>
    </w:p>
    <w:p>
      <w:pPr/>
      <w:r>
        <w:rPr/>
        <w:t xml:space="preserve">дванадцятого будинку квартири 52</w:t>
      </w:r>
    </w:p>
    <w:p>
      <w:pPr/>
    </w:p>
    <w:p>
      <w:pPr/>
      <w:r>
        <w:rPr/>
        <w:t xml:space="preserve">Хто зміг би вмерти за Батьківщину?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Геніальний поет… — Микола Байдюк</dc:title>
  <dc:description/>
  <dc:subject/>
  <cp:keywords/>
  <cp:category/>
  <cp:lastModifiedBy/>
  <dcterms:created xsi:type="dcterms:W3CDTF">2026-04-03T00:26:32+01:00</dcterms:created>
  <dcterms:modified xsi:type="dcterms:W3CDTF">2026-04-03T00:26:32+01:00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