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любов — то крапелька медова...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Моя любов — то крапелька медова</w:t>
      </w:r>
    </w:p>
    <w:p>
      <w:pPr/>
      <w:r>
        <w:rPr/>
        <w:t xml:space="preserve">На раз єдиний на твої уста.</w:t>
      </w:r>
    </w:p>
    <w:p>
      <w:pPr/>
      <w:r>
        <w:rPr/>
        <w:t xml:space="preserve">Моя печаль — то хмарка вечорова</w:t>
      </w:r>
    </w:p>
    <w:p>
      <w:pPr/>
      <w:r>
        <w:rPr/>
        <w:t xml:space="preserve">На усмішку твою, що з уст зліта,</w:t>
      </w:r>
    </w:p>
    <w:p>
      <w:pPr/>
      <w:r>
        <w:rPr/>
        <w:t xml:space="preserve">Неначе ластівка, у небо веселкове.</w:t>
      </w:r>
    </w:p>
    <w:p>
      <w:pPr/>
      <w:r>
        <w:rPr/>
        <w:t xml:space="preserve">То все на мить для тебе. Але слово,</w:t>
      </w:r>
    </w:p>
    <w:p>
      <w:pPr/>
      <w:r>
        <w:rPr/>
        <w:t xml:space="preserve">Що зайнялось вогнем в душі на дні,</w:t>
      </w:r>
    </w:p>
    <w:p>
      <w:pPr/>
      <w:r>
        <w:rPr/>
        <w:t xml:space="preserve">Те слово, що народжене з любові,</w:t>
      </w:r>
    </w:p>
    <w:p>
      <w:pPr/>
      <w:r>
        <w:rPr/>
        <w:t xml:space="preserve">Воно не гасне, дорога, о ні!</w:t>
      </w:r>
    </w:p>
    <w:p>
      <w:pPr/>
      <w:r>
        <w:rPr/>
        <w:t xml:space="preserve">Воно поллється ніжністю такою,</w:t>
      </w:r>
    </w:p>
    <w:p>
      <w:pPr/>
      <w:r>
        <w:rPr/>
        <w:t xml:space="preserve">Яку ніхто ще на землі не знав,</w:t>
      </w:r>
    </w:p>
    <w:p>
      <w:pPr/>
      <w:r>
        <w:rPr/>
        <w:t xml:space="preserve">Воно, осяяне любов'ю і красою,</w:t>
      </w:r>
    </w:p>
    <w:p>
      <w:pPr/>
      <w:r>
        <w:rPr/>
        <w:t xml:space="preserve">Розкаже те, чого я не сказав.</w:t>
      </w:r>
    </w:p>
    <w:p>
      <w:pPr/>
      <w:r>
        <w:rPr/>
        <w:t xml:space="preserve">Ввійде в життя, як зірка світанкова,</w:t>
      </w:r>
    </w:p>
    <w:p>
      <w:pPr/>
      <w:r>
        <w:rPr/>
        <w:t xml:space="preserve">До серця твого цвітом припаде,</w:t>
      </w:r>
    </w:p>
    <w:p>
      <w:pPr/>
      <w:r>
        <w:rPr/>
        <w:t xml:space="preserve">До рук торкнеться, мов трава шовкова,</w:t>
      </w:r>
    </w:p>
    <w:p>
      <w:pPr/>
      <w:r>
        <w:rPr/>
        <w:t xml:space="preserve">Для тебе синім проліском зійде.</w:t>
      </w:r>
    </w:p>
    <w:p>
      <w:pPr/>
      <w:r>
        <w:rPr/>
        <w:t xml:space="preserve">Повіє ласкою з березового гаю,</w:t>
      </w:r>
    </w:p>
    <w:p>
      <w:pPr/>
      <w:r>
        <w:rPr/>
        <w:t xml:space="preserve">Про твої очі розповість тобі,</w:t>
      </w:r>
    </w:p>
    <w:p>
      <w:pPr/>
      <w:r>
        <w:rPr/>
        <w:t xml:space="preserve">З якими я щоденно розмовляю,</w:t>
      </w:r>
    </w:p>
    <w:p>
      <w:pPr/>
      <w:r>
        <w:rPr/>
        <w:t xml:space="preserve">З якими я щоденно у журбі.</w:t>
      </w:r>
    </w:p>
    <w:p>
      <w:pPr/>
      <w:r>
        <w:rPr/>
        <w:t xml:space="preserve">Тобі простеле у життя дорогу</w:t>
      </w:r>
    </w:p>
    <w:p>
      <w:pPr/>
      <w:r>
        <w:rPr/>
        <w:t xml:space="preserve">І подарує щастя повесні,</w:t>
      </w:r>
    </w:p>
    <w:p>
      <w:pPr/>
      <w:r>
        <w:rPr/>
        <w:t xml:space="preserve">Щоб ти не знала болю і тривоги…</w:t>
      </w:r>
    </w:p>
    <w:p>
      <w:pPr/>
      <w:r>
        <w:rPr/>
        <w:t xml:space="preserve">Воно не згасне, дорога, о 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любов — то крапелька медова... — Василь Грінчак</dc:title>
  <dc:description/>
  <dc:subject/>
  <cp:keywords/>
  <cp:category/>
  <cp:lastModifiedBy/>
  <dcterms:created xsi:type="dcterms:W3CDTF">2026-02-05T00:37:21+00:00</dcterms:created>
  <dcterms:modified xsi:type="dcterms:W3CDTF">2026-02-05T00:37:21+00:00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