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Радість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Раніше від бабусі Дарини ніхто не встає. Сьогодні Тетянка прокинулася раненько, вибігла надвір, а бабуся вже порається на городі, кущі помідорів підв'язує.</w:t>
      </w:r>
    </w:p>
    <w:p>
      <w:pPr/>
      <w:r>
        <w:rPr/>
        <w:t xml:space="preserve">Зачувши, як Тетянка лопотить босоніж по стежці, розігнулася :</w:t>
      </w:r>
    </w:p>
    <w:p>
      <w:pPr/>
      <w:r>
        <w:rPr/>
        <w:t xml:space="preserve">— Доброго ранку, внучко!</w:t>
      </w:r>
    </w:p>
    <w:p>
      <w:pPr/>
      <w:r>
        <w:rPr/>
        <w:t xml:space="preserve">Очі бабусині усміхаються, помережане зморшками обличчя аж світиться.</w:t>
      </w:r>
    </w:p>
    <w:p>
      <w:pPr/>
      <w:r>
        <w:rPr/>
        <w:t xml:space="preserve">— Чому це ви так радієте, бабусю? — запитує Тетянка.</w:t>
      </w:r>
    </w:p>
    <w:p>
      <w:pPr/>
      <w:r>
        <w:rPr/>
        <w:t xml:space="preserve">— А радію. Бо день он який ясний та погожий! Сонцю радію. Городині, садовині сонечко силу дає. Помідори вже займатися починають, яблука он які красуються. А дині як пахнуть! Я там одну жовтеньку нагледіла, зірвати тобі?</w:t>
      </w:r>
    </w:p>
    <w:p>
      <w:pPr/>
      <w:r>
        <w:rPr/>
        <w:t xml:space="preserve">Бабуся розрізала диньку, Тетянка куштувала.</w:t>
      </w:r>
    </w:p>
    <w:p>
      <w:pPr/>
      <w:r>
        <w:rPr/>
        <w:t xml:space="preserve">— Смачна? — питала бабуся.</w:t>
      </w:r>
    </w:p>
    <w:p>
      <w:pPr/>
      <w:r>
        <w:rPr/>
        <w:t xml:space="preserve">— Як мед!</w:t>
      </w:r>
    </w:p>
    <w:p>
      <w:pPr/>
      <w:r>
        <w:rPr/>
        <w:t xml:space="preserve">— А чим пахне?</w:t>
      </w:r>
    </w:p>
    <w:p>
      <w:pPr/>
      <w:r>
        <w:rPr/>
        <w:t xml:space="preserve">— Сонцем!</w:t>
      </w:r>
    </w:p>
    <w:p>
      <w:pPr/>
      <w:r>
        <w:rPr/>
        <w:t xml:space="preserve">— Отож-то й воно! — цвіла усмішкою бабуся.</w:t>
      </w:r>
    </w:p>
    <w:p>
      <w:pPr/>
      <w:r>
        <w:rPr/>
        <w:t xml:space="preserve">А то прокинулася Тетянка — хтось тарабанить по даху. Може, кіт Рудько туди забрався та й витанцьовує?</w:t>
      </w:r>
    </w:p>
    <w:p>
      <w:pPr/>
      <w:r>
        <w:rPr/>
        <w:t xml:space="preserve">На ґанку стоїть бабуся — рада-радісінька.</w:t>
      </w:r>
    </w:p>
    <w:p>
      <w:pPr/>
      <w:r>
        <w:rPr/>
        <w:t xml:space="preserve">— Чому це ви радієте? — запитує Тетянка.— Сонця ж нема. Хмарно.</w:t>
      </w:r>
    </w:p>
    <w:p>
      <w:pPr/>
      <w:r>
        <w:rPr/>
        <w:t xml:space="preserve">— А поглянь: який дощик іде! Лагідний, теплий. Напоїть земельку і вродить вона усякого збіжжя, садовини й городини. Будуть на зиму комори повні. Тому й радію.</w:t>
      </w:r>
    </w:p>
    <w:p>
      <w:pPr/>
      <w:r>
        <w:rPr/>
        <w:t xml:space="preserve">Бабусина радість передалася Тетянці,і гайнула вона по калюжках витанцьовувати.</w:t>
      </w:r>
    </w:p>
    <w:p>
      <w:pPr/>
      <w:r>
        <w:rPr/>
        <w:t xml:space="preserve">— Отако! Побігай під дощем, то хутчіш підростатимеш,— приказує бабуся. — І мені, й дідусеві, і мамі, й татові на радість!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Радість — Василь Чухліб</dc:title>
  <dc:description/>
  <dc:subject/>
  <cp:keywords/>
  <cp:category/>
  <cp:lastModifiedBy/>
  <dcterms:created xsi:type="dcterms:W3CDTF">2026-01-06T01:25:25+00:00</dcterms:created>
  <dcterms:modified xsi:type="dcterms:W3CDTF">2026-01-06T01:25:25+00:00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