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Чорніють високі гори...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Чорніють високі гори,</w:t>
      </w:r>
    </w:p>
    <w:p>
      <w:pPr/>
      <w:r>
        <w:rPr/>
        <w:t xml:space="preserve">Синіє вечірня даль.</w:t>
      </w:r>
    </w:p>
    <w:p>
      <w:pPr/>
      <w:r>
        <w:rPr/>
        <w:t xml:space="preserve">І міниться річка на сонці,</w:t>
      </w:r>
    </w:p>
    <w:p>
      <w:pPr/>
      <w:r>
        <w:rPr/>
        <w:t xml:space="preserve">Неначе розплавлена сталь.</w:t>
      </w:r>
    </w:p>
    <w:p>
      <w:pPr/>
    </w:p>
    <w:p>
      <w:pPr/>
      <w:r>
        <w:rPr/>
        <w:t xml:space="preserve">Лягає тиша у трави,</w:t>
      </w:r>
    </w:p>
    <w:p>
      <w:pPr/>
      <w:r>
        <w:rPr/>
        <w:t xml:space="preserve">Вечірня зоря встає.</w:t>
      </w:r>
    </w:p>
    <w:p>
      <w:pPr/>
      <w:r>
        <w:rPr/>
        <w:t xml:space="preserve">І коник зелений на скрипці</w:t>
      </w:r>
    </w:p>
    <w:p>
      <w:pPr/>
      <w:r>
        <w:rPr/>
        <w:t xml:space="preserve">Мелодію ночі снує.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Чорніють високі гори... — Василь Грінчак</dc:title>
  <dc:description/>
  <dc:subject/>
  <cp:keywords/>
  <cp:category/>
  <cp:lastModifiedBy/>
  <dcterms:created xsi:type="dcterms:W3CDTF">2025-12-10T00:12:42+00:00</dcterms:created>
  <dcterms:modified xsi:type="dcterms:W3CDTF">2025-12-10T00:12:42+00:00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