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Псалма Давида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На чистих ріках Вавілона</w:t>
      </w:r>
    </w:p>
    <w:p>
      <w:pPr/>
      <w:r>
        <w:rPr/>
        <w:t xml:space="preserve">Сиділи й плакалися ми,</w:t>
      </w:r>
    </w:p>
    <w:p>
      <w:pPr/>
      <w:r>
        <w:rPr/>
        <w:t xml:space="preserve">Як стіни рідного Сіона</w:t>
      </w:r>
    </w:p>
    <w:p>
      <w:pPr/>
      <w:r>
        <w:rPr/>
        <w:t xml:space="preserve">Згадали з нашої тюрми.</w:t>
      </w:r>
    </w:p>
    <w:p>
      <w:pPr/>
    </w:p>
    <w:p>
      <w:pPr/>
      <w:r>
        <w:rPr/>
        <w:t xml:space="preserve">На вербах висли арфи наші;</w:t>
      </w:r>
    </w:p>
    <w:p>
      <w:pPr/>
      <w:r>
        <w:rPr/>
        <w:t xml:space="preserve">А ті, що нас взяли в полон,</w:t>
      </w:r>
    </w:p>
    <w:p>
      <w:pPr/>
      <w:r>
        <w:rPr/>
        <w:t xml:space="preserve">Казали: "Грайте пісні ваші,</w:t>
      </w:r>
    </w:p>
    <w:p>
      <w:pPr/>
      <w:r>
        <w:rPr/>
        <w:t xml:space="preserve">Співайте нам про ваш Сіон!"</w:t>
      </w:r>
    </w:p>
    <w:p>
      <w:pPr/>
    </w:p>
    <w:p>
      <w:pPr/>
      <w:r>
        <w:rPr/>
        <w:t xml:space="preserve">Хіба ж, як ниєм по родині,</w:t>
      </w:r>
    </w:p>
    <w:p>
      <w:pPr/>
      <w:r>
        <w:rPr/>
        <w:t xml:space="preserve">Так тут господню пісню нам</w:t>
      </w:r>
    </w:p>
    <w:p>
      <w:pPr/>
      <w:r>
        <w:rPr/>
        <w:t xml:space="preserve">Співати можна на чужині,</w:t>
      </w:r>
    </w:p>
    <w:p>
      <w:pPr/>
      <w:r>
        <w:rPr/>
        <w:t xml:space="preserve">Як ми колись співали там?</w:t>
      </w:r>
    </w:p>
    <w:p>
      <w:pPr/>
    </w:p>
    <w:p>
      <w:pPr/>
      <w:r>
        <w:rPr/>
        <w:t xml:space="preserve">Коли тебе, Єрусалиме,</w:t>
      </w:r>
    </w:p>
    <w:p>
      <w:pPr/>
      <w:r>
        <w:rPr/>
        <w:t xml:space="preserve">Забуду я тепер хоч раз,</w:t>
      </w:r>
    </w:p>
    <w:p>
      <w:pPr/>
      <w:r>
        <w:rPr/>
        <w:t xml:space="preserve">Нехай Господь мені одніме</w:t>
      </w:r>
    </w:p>
    <w:p>
      <w:pPr/>
      <w:r>
        <w:rPr/>
        <w:t xml:space="preserve">Правицю в той проклятий час!</w:t>
      </w:r>
    </w:p>
    <w:p>
      <w:pPr/>
    </w:p>
    <w:p>
      <w:pPr/>
      <w:r>
        <w:rPr/>
        <w:t xml:space="preserve">Нехай присхне язик лукавий</w:t>
      </w:r>
    </w:p>
    <w:p>
      <w:pPr/>
      <w:r>
        <w:rPr/>
        <w:t xml:space="preserve">До уст зневірених моїх,</w:t>
      </w:r>
    </w:p>
    <w:p>
      <w:pPr/>
      <w:r>
        <w:rPr/>
        <w:t xml:space="preserve">Коли я днів твоєї слави</w:t>
      </w:r>
    </w:p>
    <w:p>
      <w:pPr/>
      <w:r>
        <w:rPr/>
        <w:t xml:space="preserve">Не пом'яну на ріках сих!</w:t>
      </w:r>
    </w:p>
    <w:p>
      <w:pPr/>
    </w:p>
    <w:p>
      <w:pPr/>
      <w:r>
        <w:rPr/>
        <w:t xml:space="preserve">Запам'ятуй, Господь, навіки</w:t>
      </w:r>
    </w:p>
    <w:p>
      <w:pPr/>
      <w:r>
        <w:rPr/>
        <w:t xml:space="preserve">Той день Едомовим синам,</w:t>
      </w:r>
    </w:p>
    <w:p>
      <w:pPr/>
      <w:r>
        <w:rPr/>
        <w:t xml:space="preserve">Той день, як галас їх великий</w:t>
      </w:r>
    </w:p>
    <w:p>
      <w:pPr/>
      <w:r>
        <w:rPr/>
        <w:t xml:space="preserve">З кінця в кінець рознісся там:</w:t>
      </w:r>
    </w:p>
    <w:p>
      <w:pPr/>
    </w:p>
    <w:p>
      <w:pPr/>
      <w:r>
        <w:rPr/>
        <w:t xml:space="preserve">"Руйнуйте камені Сіона,</w:t>
      </w:r>
    </w:p>
    <w:p>
      <w:pPr/>
      <w:r>
        <w:rPr/>
        <w:t xml:space="preserve">Несіть йому огонь і дим!"</w:t>
      </w:r>
    </w:p>
    <w:p>
      <w:pPr/>
      <w:r>
        <w:rPr/>
        <w:t xml:space="preserve">Дочка зневисна Вавілона,</w:t>
      </w:r>
    </w:p>
    <w:p>
      <w:pPr/>
      <w:r>
        <w:rPr/>
        <w:t xml:space="preserve">Згубивша наш Єрусалим!</w:t>
      </w:r>
    </w:p>
    <w:p>
      <w:pPr/>
    </w:p>
    <w:p>
      <w:pPr/>
      <w:r>
        <w:rPr/>
        <w:t xml:space="preserve">Блажен той буде, хто заплате</w:t>
      </w:r>
    </w:p>
    <w:p>
      <w:pPr/>
      <w:r>
        <w:rPr/>
        <w:t xml:space="preserve">Тобі за ті твої діла,</w:t>
      </w:r>
    </w:p>
    <w:p>
      <w:pPr/>
      <w:r>
        <w:rPr/>
        <w:t xml:space="preserve">Що ти, безжальна і проклята,</w:t>
      </w:r>
    </w:p>
    <w:p>
      <w:pPr/>
      <w:r>
        <w:rPr/>
        <w:t xml:space="preserve">Нам на погибель принесла.</w:t>
      </w:r>
    </w:p>
    <w:p>
      <w:pPr/>
    </w:p>
    <w:p>
      <w:pPr/>
      <w:r>
        <w:rPr/>
        <w:t xml:space="preserve">Блажен, хто смілою рукою</w:t>
      </w:r>
    </w:p>
    <w:p>
      <w:pPr/>
      <w:r>
        <w:rPr/>
        <w:t xml:space="preserve">Колись дітей твоїх малих</w:t>
      </w:r>
    </w:p>
    <w:p>
      <w:pPr/>
      <w:r>
        <w:rPr/>
        <w:t xml:space="preserve">Об стіни вдаре головою</w:t>
      </w:r>
    </w:p>
    <w:p>
      <w:pPr/>
      <w:r>
        <w:rPr/>
        <w:t xml:space="preserve">Й поб'є на каменях твердих!</w:t>
      </w:r>
    </w:p>
    <w:p>
      <w:pPr/>
    </w:p>
    <w:p>
      <w:pPr/>
      <w:r>
        <w:rPr>
          <w:i w:val="1"/>
          <w:iCs w:val="1"/>
        </w:rPr>
        <w:t xml:space="preserve">1881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Псалма Давида — Яків Щоголів</dc:title>
  <dc:description/>
  <dc:subject/>
  <cp:keywords/>
  <cp:category/>
  <cp:lastModifiedBy/>
  <dcterms:created xsi:type="dcterms:W3CDTF">2025-10-14T01:33:35+01:00</dcterms:created>
  <dcterms:modified xsi:type="dcterms:W3CDTF">2025-10-14T01:33:35+01:00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