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Імена дівчаток і хлопчиків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У дівчаток імена квітів,</w:t>
      </w:r>
    </w:p>
    <w:p>
      <w:pPr/>
      <w:r>
        <w:rPr/>
        <w:t xml:space="preserve">що їх вони саджають навесні</w:t>
      </w:r>
    </w:p>
    <w:p>
      <w:pPr/>
      <w:r>
        <w:rPr/>
        <w:t xml:space="preserve">і поливають криничною водою.</w:t>
      </w:r>
    </w:p>
    <w:p>
      <w:pPr/>
      <w:r>
        <w:rPr/>
        <w:t xml:space="preserve">— Хто воду несе?</w:t>
      </w:r>
    </w:p>
    <w:p>
      <w:pPr/>
      <w:r>
        <w:rPr/>
        <w:t xml:space="preserve">— Та, у кого воронець під вікном росте.</w:t>
      </w:r>
    </w:p>
    <w:p>
      <w:pPr/>
      <w:r>
        <w:rPr/>
        <w:t xml:space="preserve">— А як звуть оту співучу дівчинку?</w:t>
      </w:r>
    </w:p>
    <w:p>
      <w:pPr/>
      <w:r>
        <w:rPr/>
        <w:t xml:space="preserve">— Та, у кого у городчику цвітуть чорнобривці.</w:t>
      </w:r>
    </w:p>
    <w:p>
      <w:pPr/>
      <w:r>
        <w:rPr/>
        <w:t xml:space="preserve">— А оту сміховиту?</w:t>
      </w:r>
    </w:p>
    <w:p>
      <w:pPr/>
      <w:r>
        <w:rPr/>
        <w:t xml:space="preserve">— Та, у кого ружі аж під стріху.</w:t>
      </w:r>
    </w:p>
    <w:p>
      <w:pPr/>
      <w:r>
        <w:rPr/>
        <w:t xml:space="preserve">У хлопчиків імена птахів,</w:t>
      </w:r>
    </w:p>
    <w:p>
      <w:pPr/>
      <w:r>
        <w:rPr/>
        <w:t xml:space="preserve">що їм вони шпаківні та дуплянки цілу зиму майструють</w:t>
      </w:r>
    </w:p>
    <w:p>
      <w:pPr/>
      <w:r>
        <w:rPr/>
        <w:t xml:space="preserve">та у годівничках крихтами підгодовують.</w:t>
      </w:r>
    </w:p>
    <w:p>
      <w:pPr/>
      <w:r>
        <w:rPr/>
        <w:t xml:space="preserve">— Хто то їсти татові у поле поніс?</w:t>
      </w:r>
    </w:p>
    <w:p>
      <w:pPr/>
      <w:r>
        <w:rPr/>
        <w:t xml:space="preserve">— Той, хто знає, де живе нічний соловейко.</w:t>
      </w:r>
    </w:p>
    <w:p>
      <w:pPr/>
      <w:r>
        <w:rPr/>
        <w:t xml:space="preserve">— А як звуть того, хто далі всіх стрибає?</w:t>
      </w:r>
    </w:p>
    <w:p>
      <w:pPr/>
      <w:r>
        <w:rPr/>
        <w:t xml:space="preserve">— Той, хто ластів'ятко у гніздо поклав.</w:t>
      </w:r>
    </w:p>
    <w:p>
      <w:pPr/>
      <w:r>
        <w:rPr/>
        <w:t xml:space="preserve">— А того, хто катає меншого братика на велосипеді?</w:t>
      </w:r>
    </w:p>
    <w:p>
      <w:pPr/>
      <w:r>
        <w:rPr/>
        <w:t xml:space="preserve">— Той, хто лікує поранене крило журавлеві.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Імена дівчаток і хлопчиків — Василь Голобородько</dc:title>
  <dc:description/>
  <dc:subject/>
  <cp:keywords/>
  <cp:category/>
  <cp:lastModifiedBy/>
  <dcterms:created xsi:type="dcterms:W3CDTF">2025-05-19T22:36:00+01:00</dcterms:created>
  <dcterms:modified xsi:type="dcterms:W3CDTF">2025-05-19T22:36:00+01:00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