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Дрозд з гнізда злетів на віз…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Гущак</w:t>
      </w:r>
    </w:p>
    <w:p>
      <w:pPr/>
      <w:r>
        <w:rPr/>
        <w:t xml:space="preserve">Дрозд з гнізда злетів на віз,</w:t>
      </w:r>
    </w:p>
    <w:p>
      <w:pPr/>
      <w:r>
        <w:rPr/>
        <w:t xml:space="preserve">рушив віз, а дрозд — у ліс.</w:t>
      </w:r>
    </w:p>
    <w:p>
      <w:pPr/>
      <w:r>
        <w:rPr/>
        <w:t xml:space="preserve">Ліза в лози до гнізда —</w:t>
      </w:r>
    </w:p>
    <w:p>
      <w:pPr/>
      <w:r>
        <w:rPr/>
        <w:t xml:space="preserve">ні дроздихи, ні дрозда,</w:t>
      </w:r>
    </w:p>
    <w:p>
      <w:pPr/>
      <w:r>
        <w:rPr/>
        <w:t xml:space="preserve">лиш п'ять сірих дрозденят</w:t>
      </w:r>
    </w:p>
    <w:p>
      <w:pPr/>
      <w:r>
        <w:rPr/>
        <w:t xml:space="preserve">у гнізді вищать-пищать.</w:t>
      </w:r>
    </w:p>
    <w:p>
      <w:pPr/>
      <w:r>
        <w:rPr/>
        <w:t xml:space="preserve">Поки вернуться дрозди,</w:t>
      </w:r>
    </w:p>
    <w:p>
      <w:pPr/>
      <w:r>
        <w:rPr/>
        <w:t xml:space="preserve">Ліза ягід і води</w:t>
      </w:r>
    </w:p>
    <w:p>
      <w:pPr/>
      <w:r>
        <w:rPr/>
        <w:t xml:space="preserve">принесла для дрозденят.</w:t>
      </w:r>
    </w:p>
    <w:p>
      <w:pPr/>
      <w:r>
        <w:rPr/>
        <w:t xml:space="preserve">Любить Ліза пташенят.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Дрозд з гнізда злетів на віз… — Іван Гущак</dc:title>
  <dc:description/>
  <dc:subject/>
  <cp:keywords/>
  <cp:category/>
  <cp:lastModifiedBy/>
  <dcterms:created xsi:type="dcterms:W3CDTF">2025-05-12T00:00:13+01:00</dcterms:created>
  <dcterms:modified xsi:type="dcterms:W3CDTF">2025-05-12T00:00:13+01:00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