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Магніт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Герасименко</w:t>
      </w:r>
    </w:p>
    <w:p>
      <w:pPr/>
      <w:r>
        <w:rPr/>
        <w:t xml:space="preserve">За городами, над стежкою, росте висока дика яблуня. На ній оселилася білочка. Хто б не йшов повз яблуню, білочка відразу в дупло ховається. І лише від Дмитрика не втікає. А навпаки: помітить його — вибігає назустріч.</w:t>
      </w:r>
    </w:p>
    <w:p>
      <w:pPr/>
      <w:r>
        <w:rPr/>
        <w:t xml:space="preserve">Михась, Дмитриків товариш, і каже:</w:t>
      </w:r>
    </w:p>
    <w:p>
      <w:pPr/>
      <w:r>
        <w:rPr/>
        <w:t xml:space="preserve">— Ти немовби магнітом притягуєш її.</w:t>
      </w:r>
    </w:p>
    <w:p>
      <w:pPr/>
      <w:r>
        <w:rPr/>
        <w:t xml:space="preserve">— Ну, звичайно ж, магнітом,— підтвердив Дмитрик.— Кожного разу, коли треба йти повз яблуню, кладу його в кишеню.</w:t>
      </w:r>
    </w:p>
    <w:p>
      <w:pPr/>
      <w:r>
        <w:rPr/>
        <w:t xml:space="preserve">— І що ж то воно за магніт такий?</w:t>
      </w:r>
    </w:p>
    <w:p>
      <w:pPr/>
      <w:r>
        <w:rPr/>
        <w:t xml:space="preserve">— Ось подивись,— Дмитрик показав Михасеві звичайний грецький горіх.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Магніт — Микола Герасименко</dc:title>
  <dc:description/>
  <dc:subject/>
  <cp:keywords/>
  <cp:category/>
  <cp:lastModifiedBy/>
  <dcterms:created xsi:type="dcterms:W3CDTF">2025-02-20T21:06:20+00:00</dcterms:created>
  <dcterms:modified xsi:type="dcterms:W3CDTF">2025-02-20T21:06:20+00:00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