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Вечоріє і темніє,</w:t>
      </w:r>
    </w:p>
    <w:p>
      <w:pPr/>
      <w:r>
        <w:rPr/>
        <w:t xml:space="preserve">По землі лягає мла,</w:t>
      </w:r>
    </w:p>
    <w:p>
      <w:pPr/>
      <w:r>
        <w:rPr/>
        <w:t xml:space="preserve">І не зійде срібний місяць:</w:t>
      </w:r>
    </w:p>
    <w:p>
      <w:pPr/>
      <w:r>
        <w:rPr/>
        <w:t xml:space="preserve">Хмара небо затягла.</w:t>
      </w:r>
    </w:p>
    <w:p>
      <w:pPr/>
    </w:p>
    <w:p>
      <w:pPr/>
      <w:r>
        <w:rPr/>
        <w:t xml:space="preserve">Хукни ти, моя дружино,</w:t>
      </w:r>
    </w:p>
    <w:p>
      <w:pPr/>
      <w:r>
        <w:rPr/>
        <w:t xml:space="preserve">У віконечко на скло:</w:t>
      </w:r>
    </w:p>
    <w:p>
      <w:pPr/>
      <w:r>
        <w:rPr/>
        <w:t xml:space="preserve">Подивись, як замітає</w:t>
      </w:r>
    </w:p>
    <w:p>
      <w:pPr/>
      <w:r>
        <w:rPr/>
        <w:t xml:space="preserve">Сніг і церкву і село.</w:t>
      </w:r>
    </w:p>
    <w:p>
      <w:pPr/>
    </w:p>
    <w:p>
      <w:pPr/>
      <w:r>
        <w:rPr/>
        <w:t xml:space="preserve">Він подме й на нашу хату</w:t>
      </w:r>
    </w:p>
    <w:p>
      <w:pPr/>
      <w:r>
        <w:rPr/>
        <w:t xml:space="preserve">І по стрісі до труби,</w:t>
      </w:r>
    </w:p>
    <w:p>
      <w:pPr/>
      <w:r>
        <w:rPr/>
        <w:t xml:space="preserve">І широкі, і високі</w:t>
      </w:r>
    </w:p>
    <w:p>
      <w:pPr/>
      <w:r>
        <w:rPr/>
        <w:t xml:space="preserve">Понамітує горби.</w:t>
      </w:r>
    </w:p>
    <w:p>
      <w:pPr/>
    </w:p>
    <w:p>
      <w:pPr/>
      <w:r>
        <w:rPr/>
        <w:t xml:space="preserve">Стане холодно надворі,</w:t>
      </w:r>
    </w:p>
    <w:p>
      <w:pPr/>
      <w:r>
        <w:rPr/>
        <w:t xml:space="preserve">І біда тому, кого</w:t>
      </w:r>
    </w:p>
    <w:p>
      <w:pPr/>
      <w:r>
        <w:rPr/>
        <w:t xml:space="preserve">Хуртовина в чистім полі</w:t>
      </w:r>
    </w:p>
    <w:p>
      <w:pPr/>
      <w:r>
        <w:rPr/>
        <w:t xml:space="preserve">Та настигне одного!</w:t>
      </w:r>
    </w:p>
    <w:p>
      <w:pPr/>
    </w:p>
    <w:p>
      <w:pPr/>
      <w:r>
        <w:rPr/>
        <w:t xml:space="preserve">Тільки ти, моя голубко,</w:t>
      </w:r>
    </w:p>
    <w:p>
      <w:pPr/>
      <w:r>
        <w:rPr/>
        <w:t xml:space="preserve">Не журись, що зайде ніч:</w:t>
      </w:r>
    </w:p>
    <w:p>
      <w:pPr/>
      <w:r>
        <w:rPr/>
        <w:t xml:space="preserve">Я внесу соломи й хмизу,</w:t>
      </w:r>
    </w:p>
    <w:p>
      <w:pPr/>
      <w:r>
        <w:rPr/>
        <w:t xml:space="preserve">Затоплю у хаті піч…</w:t>
      </w:r>
    </w:p>
    <w:p>
      <w:pPr/>
    </w:p>
    <w:p>
      <w:pPr/>
      <w:r>
        <w:rPr/>
        <w:t xml:space="preserve">Затріщить сира ліщина,</w:t>
      </w:r>
    </w:p>
    <w:p>
      <w:pPr/>
      <w:r>
        <w:rPr/>
        <w:t xml:space="preserve">Розгориться, запала, —</w:t>
      </w:r>
    </w:p>
    <w:p>
      <w:pPr/>
      <w:r>
        <w:rPr/>
        <w:t xml:space="preserve">І нехай тоді надворі</w:t>
      </w:r>
    </w:p>
    <w:p>
      <w:pPr/>
      <w:r>
        <w:rPr/>
        <w:t xml:space="preserve">Свище вітер, пада мла.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Яків Щоголів</dc:title>
  <dc:description/>
  <dc:subject/>
  <cp:keywords/>
  <cp:category/>
  <cp:lastModifiedBy/>
  <dcterms:created xsi:type="dcterms:W3CDTF">2025-02-13T16:59:45+00:00</dcterms:created>
  <dcterms:modified xsi:type="dcterms:W3CDTF">2025-02-13T16:59:45+00:00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