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За селом, де жито шелестить,</w:t>
      </w:r>
    </w:p>
    <w:p>
      <w:pPr/>
      <w:r>
        <w:rPr/>
        <w:t xml:space="preserve">джерело журавки жебонить.</w:t>
      </w:r>
    </w:p>
    <w:p>
      <w:pPr/>
      <w:r>
        <w:rPr/>
        <w:t xml:space="preserve">До журавки жук повзе по травці,</w:t>
      </w:r>
    </w:p>
    <w:p>
      <w:pPr/>
      <w:r>
        <w:rPr/>
        <w:t xml:space="preserve">зичить щастя</w:t>
      </w:r>
    </w:p>
    <w:p>
      <w:pPr/>
      <w:r>
        <w:rPr/>
        <w:t xml:space="preserve">чорний</w:t>
      </w:r>
    </w:p>
    <w:p>
      <w:pPr/>
      <w:r>
        <w:rPr/>
        <w:t xml:space="preserve">жук</w:t>
      </w:r>
    </w:p>
    <w:p>
      <w:pPr/>
      <w:r>
        <w:rPr/>
        <w:t xml:space="preserve">журавці.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Джерело — Іван Гущак</dc:title>
  <dc:description/>
  <dc:subject/>
  <cp:keywords/>
  <cp:category/>
  <cp:lastModifiedBy/>
  <dcterms:created xsi:type="dcterms:W3CDTF">2025-01-21T00:59:24+00:00</dcterms:created>
  <dcterms:modified xsi:type="dcterms:W3CDTF">2025-01-21T00:59:24+00:00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