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Веселі вогні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Бичко</w:t>
      </w:r>
    </w:p>
    <w:p>
      <w:pPr/>
      <w:r>
        <w:rPr/>
        <w:t xml:space="preserve">Лагідний човен, веселе весло…</w:t>
      </w:r>
    </w:p>
    <w:p>
      <w:pPr/>
      <w:r>
        <w:rPr/>
        <w:t xml:space="preserve">Сіли ми в човника — і понесло</w:t>
      </w:r>
    </w:p>
    <w:p>
      <w:pPr/>
      <w:r>
        <w:rPr/>
        <w:t xml:space="preserve">Вниз мимо берега, мимо кущів,</w:t>
      </w:r>
    </w:p>
    <w:p>
      <w:pPr/>
      <w:r>
        <w:rPr/>
        <w:t xml:space="preserve">Мимо рибалок, що ловлять лящів</w:t>
      </w:r>
    </w:p>
    <w:p>
      <w:pPr/>
      <w:r>
        <w:rPr/>
        <w:t xml:space="preserve">(Ловлять лящів, а ідуть на гачки</w:t>
      </w:r>
    </w:p>
    <w:p>
      <w:pPr/>
      <w:r>
        <w:rPr/>
        <w:t xml:space="preserve">Йоржики тільки — самі колючки…),</w:t>
      </w:r>
    </w:p>
    <w:p>
      <w:pPr/>
      <w:r>
        <w:rPr/>
        <w:t xml:space="preserve">Мимо лози, що у воду звиса,</w:t>
      </w:r>
    </w:p>
    <w:p>
      <w:pPr/>
      <w:r>
        <w:rPr/>
        <w:t xml:space="preserve">Мимо зорі золотої — краса!</w:t>
      </w:r>
    </w:p>
    <w:p>
      <w:pPr/>
    </w:p>
    <w:p>
      <w:pPr/>
      <w:r>
        <w:rPr/>
        <w:t xml:space="preserve">Та не лякайтеся — ми не самі,</w:t>
      </w:r>
    </w:p>
    <w:p>
      <w:pPr/>
      <w:r>
        <w:rPr/>
        <w:t xml:space="preserve">З дідом, що зручно сидить на кормі.</w:t>
      </w:r>
    </w:p>
    <w:p>
      <w:pPr/>
      <w:r>
        <w:rPr/>
        <w:t xml:space="preserve">Вліво весельце занурить дідусь —</w:t>
      </w:r>
    </w:p>
    <w:p>
      <w:pPr/>
      <w:r>
        <w:rPr/>
        <w:t xml:space="preserve">Човник управо уже повернувсь.</w:t>
      </w:r>
    </w:p>
    <w:p>
      <w:pPr/>
      <w:r>
        <w:rPr/>
        <w:t xml:space="preserve">Вправо весельце, а човник, гляди —</w:t>
      </w:r>
    </w:p>
    <w:p>
      <w:pPr/>
      <w:r>
        <w:rPr/>
        <w:t xml:space="preserve">Вліво, до тихої ближче води…</w:t>
      </w:r>
    </w:p>
    <w:p>
      <w:pPr/>
    </w:p>
    <w:p>
      <w:pPr/>
      <w:r>
        <w:rPr/>
        <w:t xml:space="preserve">Дід у нас — бакенщик, тут на Десні</w:t>
      </w:r>
    </w:p>
    <w:p>
      <w:pPr/>
      <w:r>
        <w:rPr/>
        <w:t xml:space="preserve">Бакени світить — веселі вогні,</w:t>
      </w:r>
    </w:p>
    <w:p>
      <w:pPr/>
      <w:r>
        <w:rPr/>
        <w:t xml:space="preserve">Мов світлячки — золоті пломінці,</w:t>
      </w:r>
    </w:p>
    <w:p>
      <w:pPr/>
      <w:r>
        <w:rPr/>
        <w:t xml:space="preserve">Путь кораблям уночі по ріці.</w:t>
      </w:r>
    </w:p>
    <w:p>
      <w:pPr/>
      <w:r>
        <w:rPr/>
        <w:t xml:space="preserve">Бакен червоний — ліворуч минай,</w:t>
      </w:r>
    </w:p>
    <w:p>
      <w:pPr/>
      <w:r>
        <w:rPr/>
        <w:t xml:space="preserve">Тут глибини повноводої край.</w:t>
      </w:r>
    </w:p>
    <w:p>
      <w:pPr/>
      <w:r>
        <w:rPr/>
        <w:t xml:space="preserve">Бакен зелений — скеровуй правіш,</w:t>
      </w:r>
    </w:p>
    <w:p>
      <w:pPr/>
      <w:r>
        <w:rPr/>
        <w:t xml:space="preserve">Бо іще на мілину налетиш.</w:t>
      </w:r>
    </w:p>
    <w:p>
      <w:pPr/>
    </w:p>
    <w:p>
      <w:pPr/>
      <w:r>
        <w:rPr/>
        <w:t xml:space="preserve">Світить дідусь світлячки-ліхтарі</w:t>
      </w:r>
    </w:p>
    <w:p>
      <w:pPr/>
      <w:r>
        <w:rPr/>
        <w:t xml:space="preserve">Саме тепер, на вечірній зорі.</w:t>
      </w:r>
    </w:p>
    <w:p>
      <w:pPr/>
      <w:r>
        <w:rPr/>
        <w:t xml:space="preserve">Треба упоратись до темноти —</w:t>
      </w:r>
    </w:p>
    <w:p>
      <w:pPr/>
      <w:r>
        <w:rPr/>
        <w:t xml:space="preserve">Ми з ним пливем, щоб йому помогти.</w:t>
      </w:r>
    </w:p>
    <w:p>
      <w:pPr/>
      <w:r>
        <w:rPr/>
        <w:t xml:space="preserve">Світить ліхтар він — ми держим весло…</w:t>
      </w:r>
    </w:p>
    <w:p>
      <w:pPr/>
      <w:r>
        <w:rPr/>
        <w:t xml:space="preserve">Щоб дідусеві не сумно було —</w:t>
      </w:r>
    </w:p>
    <w:p>
      <w:pPr/>
      <w:r>
        <w:rPr/>
        <w:t xml:space="preserve">Пісню співаєм дзвінку, голосну,</w:t>
      </w:r>
    </w:p>
    <w:p>
      <w:pPr/>
      <w:r>
        <w:rPr/>
        <w:t xml:space="preserve">Будим від сну вечорову Десну,</w:t>
      </w:r>
    </w:p>
    <w:p>
      <w:pPr/>
      <w:r>
        <w:rPr/>
        <w:t xml:space="preserve">Аж озиваються з трав деркачі.</w:t>
      </w:r>
    </w:p>
    <w:p>
      <w:pPr/>
      <w:r>
        <w:rPr/>
        <w:t xml:space="preserve">Плесо блакитне хвостами б'ючи,</w:t>
      </w:r>
    </w:p>
    <w:p>
      <w:pPr/>
    </w:p>
    <w:p>
      <w:pPr/>
      <w:r>
        <w:rPr/>
        <w:t xml:space="preserve">Грають язі, наш вітаючи спів.</w:t>
      </w:r>
    </w:p>
    <w:p>
      <w:pPr/>
      <w:r>
        <w:rPr/>
        <w:t xml:space="preserve">Місяць за обрієм теж захотів</w:t>
      </w:r>
    </w:p>
    <w:p>
      <w:pPr/>
      <w:r>
        <w:rPr/>
        <w:t xml:space="preserve">Пісню послухати, виткнув ріжок</w:t>
      </w:r>
    </w:p>
    <w:p>
      <w:pPr/>
      <w:r>
        <w:rPr/>
        <w:t xml:space="preserve">І освітив, звеселив бережок,</w:t>
      </w:r>
    </w:p>
    <w:p>
      <w:pPr/>
      <w:r>
        <w:rPr/>
        <w:t xml:space="preserve">Стежку по хвилях нам стеле ясну…</w:t>
      </w:r>
    </w:p>
    <w:p>
      <w:pPr/>
      <w:r>
        <w:rPr/>
        <w:t xml:space="preserve">Нумо на весла — бо клонить до сну.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Веселі вогні — Валентин Бичко</dc:title>
  <dc:description/>
  <dc:subject/>
  <cp:keywords/>
  <cp:category/>
  <cp:lastModifiedBy/>
  <dcterms:created xsi:type="dcterms:W3CDTF">2025-01-21T08:24:51+00:00</dcterms:created>
  <dcterms:modified xsi:type="dcterms:W3CDTF">2025-01-21T08:24:51+00:00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