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 (Рано ж тії півні…)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Рано ж тії півні</w:t>
      </w:r>
    </w:p>
    <w:p>
      <w:pPr/>
      <w:r>
        <w:rPr/>
        <w:t xml:space="preserve">В ятці заспівали;</w:t>
      </w:r>
    </w:p>
    <w:p>
      <w:pPr/>
      <w:r>
        <w:rPr/>
        <w:t xml:space="preserve">До нашого пана</w:t>
      </w:r>
    </w:p>
    <w:p>
      <w:pPr/>
      <w:r>
        <w:rPr/>
        <w:t xml:space="preserve">Гості наїжджали.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У нашого пана</w:t>
      </w:r>
    </w:p>
    <w:p>
      <w:pPr/>
      <w:r>
        <w:rPr/>
        <w:t xml:space="preserve">Великі кімнати:</w:t>
      </w:r>
    </w:p>
    <w:p>
      <w:pPr/>
      <w:r>
        <w:rPr/>
        <w:t xml:space="preserve">Є де походити,</w:t>
      </w:r>
    </w:p>
    <w:p>
      <w:pPr/>
      <w:r>
        <w:rPr/>
        <w:t xml:space="preserve">Є де погуляти.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А ще ж наша пані</w:t>
      </w:r>
    </w:p>
    <w:p>
      <w:pPr/>
      <w:r>
        <w:rPr/>
        <w:t xml:space="preserve">Ніченьку не спала:</w:t>
      </w:r>
    </w:p>
    <w:p>
      <w:pPr/>
      <w:r>
        <w:rPr/>
        <w:t xml:space="preserve">Вина готувала,</w:t>
      </w:r>
    </w:p>
    <w:p>
      <w:pPr/>
      <w:r>
        <w:rPr/>
        <w:t xml:space="preserve">Страву припасала.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Та й не так та страва</w:t>
      </w:r>
    </w:p>
    <w:p>
      <w:pPr/>
      <w:r>
        <w:rPr/>
        <w:t xml:space="preserve">В вдивовижу стане,</w:t>
      </w:r>
    </w:p>
    <w:p>
      <w:pPr/>
      <w:r>
        <w:rPr/>
        <w:t xml:space="preserve">Як вийде панянка</w:t>
      </w:r>
    </w:p>
    <w:p>
      <w:pPr/>
      <w:r>
        <w:rPr/>
        <w:t xml:space="preserve">Та ясно погляне.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Бо в тії панянки</w:t>
      </w:r>
    </w:p>
    <w:p>
      <w:pPr/>
      <w:r>
        <w:rPr/>
        <w:t xml:space="preserve">Білі рученята,</w:t>
      </w:r>
    </w:p>
    <w:p>
      <w:pPr/>
      <w:r>
        <w:rPr/>
        <w:t xml:space="preserve">Кращі срібних зірок</w:t>
      </w:r>
    </w:p>
    <w:p>
      <w:pPr/>
      <w:r>
        <w:rPr/>
        <w:t xml:space="preserve">Карі оченята.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Хай же там гуляють,</w:t>
      </w:r>
    </w:p>
    <w:p>
      <w:pPr/>
      <w:r>
        <w:rPr/>
        <w:t xml:space="preserve">А нам на крилечко</w:t>
      </w:r>
    </w:p>
    <w:p>
      <w:pPr/>
      <w:r>
        <w:rPr/>
        <w:t xml:space="preserve">Вишлють з челядинцем</w:t>
      </w:r>
    </w:p>
    <w:p>
      <w:pPr/>
      <w:r>
        <w:rPr/>
        <w:t xml:space="preserve">Та по пиріжечку.</w:t>
      </w:r>
    </w:p>
    <w:p>
      <w:pPr/>
      <w:r>
        <w:rPr/>
        <w:t xml:space="preserve">Святий вечір!</w:t>
      </w:r>
    </w:p>
    <w:p>
      <w:pPr/>
    </w:p>
    <w:p>
      <w:pPr/>
      <w:r>
        <w:rPr/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(Рано ж тії півні…) — Яків Щоголів</dc:title>
  <dc:description/>
  <dc:subject/>
  <cp:keywords/>
  <cp:category/>
  <cp:lastModifiedBy/>
  <dcterms:created xsi:type="dcterms:W3CDTF">2025-01-20T16:01:33+00:00</dcterms:created>
  <dcterms:modified xsi:type="dcterms:W3CDTF">2025-01-20T16:01:33+00:00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