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 у лісі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Той, хто живе у корчі,</w:t>
      </w:r>
    </w:p>
    <w:p>
      <w:pPr/>
      <w:r>
        <w:rPr/>
        <w:t xml:space="preserve">хату не топить,</w:t>
      </w:r>
    </w:p>
    <w:p>
      <w:pPr/>
      <w:r>
        <w:rPr/>
        <w:t xml:space="preserve">а лежить увесь вік на печі:</w:t>
      </w:r>
    </w:p>
    <w:p>
      <w:pPr/>
      <w:r>
        <w:rPr/>
        <w:t xml:space="preserve">з піччю спиною зрісся,</w:t>
      </w:r>
    </w:p>
    <w:p>
      <w:pPr/>
      <w:r>
        <w:rPr/>
        <w:t xml:space="preserve">від вух до п'ят у волосся зелене заріс —</w:t>
      </w:r>
    </w:p>
    <w:p>
      <w:pPr/>
      <w:r>
        <w:rPr/>
        <w:t xml:space="preserve">лічить дерева,</w:t>
      </w:r>
    </w:p>
    <w:p>
      <w:pPr/>
      <w:r>
        <w:rPr/>
        <w:t xml:space="preserve">а їх стільки, як у нього пальців.</w:t>
      </w:r>
    </w:p>
    <w:p>
      <w:pPr/>
    </w:p>
    <w:p>
      <w:pPr/>
      <w:r>
        <w:rPr/>
        <w:t xml:space="preserve">Коли минаєш його ліворуч —</w:t>
      </w:r>
    </w:p>
    <w:p>
      <w:pPr/>
      <w:r>
        <w:rPr/>
        <w:t xml:space="preserve">з його рота вилітає вивільга,</w:t>
      </w:r>
    </w:p>
    <w:p>
      <w:pPr/>
      <w:r>
        <w:rPr/>
        <w:t xml:space="preserve">а коли праворуч —</w:t>
      </w:r>
    </w:p>
    <w:p>
      <w:pPr/>
      <w:r>
        <w:rPr/>
        <w:t xml:space="preserve">помахом пальця витворює на гілці гніздо.</w:t>
      </w:r>
    </w:p>
    <w:p>
      <w:pPr/>
    </w:p>
    <w:p>
      <w:pPr/>
      <w:r>
        <w:rPr/>
        <w:t xml:space="preserve">Нагинав тонку ліщину:</w:t>
      </w:r>
    </w:p>
    <w:p>
      <w:pPr/>
      <w:r>
        <w:rPr/>
        <w:t xml:space="preserve">"Ти по вудлище гінке прийшов?" — питав.</w:t>
      </w:r>
    </w:p>
    <w:p>
      <w:pPr/>
    </w:p>
    <w:p>
      <w:pPr/>
      <w:r>
        <w:rPr/>
        <w:t xml:space="preserve">Виходив на галявину:</w:t>
      </w:r>
    </w:p>
    <w:p>
      <w:pPr/>
      <w:r>
        <w:rPr/>
        <w:t xml:space="preserve">"Ти шукаєш ягня, що відбилося від отари?" — питав.</w:t>
      </w:r>
    </w:p>
    <w:p>
      <w:pPr/>
    </w:p>
    <w:p>
      <w:pPr/>
      <w:r>
        <w:rPr/>
        <w:t xml:space="preserve">Ставав на стежку, що веде у квітку:</w:t>
      </w:r>
    </w:p>
    <w:p>
      <w:pPr/>
      <w:r>
        <w:rPr/>
        <w:t xml:space="preserve">"Показати тобі печеру папороті?" — питав.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у лісі — Василь Голобородько</dc:title>
  <dc:description/>
  <dc:subject/>
  <cp:keywords/>
  <cp:category/>
  <cp:lastModifiedBy/>
  <dcterms:created xsi:type="dcterms:W3CDTF">2025-01-21T04:21:21+00:00</dcterms:created>
  <dcterms:modified xsi:type="dcterms:W3CDTF">2025-01-21T04:21:21+00:00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